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83BD" w14:textId="44A1ABD5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ind w:right="-3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НЕКОММЕРЧЕСКОЕ</w:t>
      </w:r>
      <w:r w:rsidR="009B36BB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 xml:space="preserve"> </w:t>
      </w:r>
      <w:r w:rsidRPr="004E71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САДОВОДЧЕСКОЕ ТОВАРИЩЕСТВО</w:t>
      </w:r>
    </w:p>
    <w:p w14:paraId="5A64C599" w14:textId="77777777" w:rsidR="004E719A" w:rsidRPr="004E719A" w:rsidRDefault="004E719A" w:rsidP="004E719A">
      <w:pPr>
        <w:tabs>
          <w:tab w:val="left" w:pos="420"/>
          <w:tab w:val="left" w:pos="2388"/>
          <w:tab w:val="center" w:pos="5294"/>
        </w:tabs>
        <w:suppressAutoHyphens/>
        <w:spacing w:after="0" w:line="240" w:lineRule="auto"/>
        <w:ind w:right="-383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«КУБАНОЧКА»</w:t>
      </w:r>
    </w:p>
    <w:p w14:paraId="66FD538C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F7B2151" w14:textId="2383FD47" w:rsidR="004E719A" w:rsidRPr="004E719A" w:rsidRDefault="004E719A" w:rsidP="004E719A">
      <w:pPr>
        <w:keepNext/>
        <w:numPr>
          <w:ilvl w:val="1"/>
          <w:numId w:val="1"/>
        </w:numPr>
        <w:tabs>
          <w:tab w:val="left" w:pos="420"/>
        </w:tabs>
        <w:suppressAutoHyphens/>
        <w:spacing w:after="0" w:line="240" w:lineRule="auto"/>
        <w:ind w:right="-38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П Р О Т О К О </w:t>
      </w:r>
      <w:proofErr w:type="gramStart"/>
      <w:r w:rsidRPr="004E719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Л  №</w:t>
      </w:r>
      <w:proofErr w:type="gramEnd"/>
      <w:r w:rsidRPr="004E719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3</w:t>
      </w:r>
    </w:p>
    <w:p w14:paraId="51B9D2C7" w14:textId="77777777" w:rsidR="004E719A" w:rsidRPr="004E719A" w:rsidRDefault="004E719A" w:rsidP="004E719A">
      <w:pPr>
        <w:keepNext/>
        <w:numPr>
          <w:ilvl w:val="1"/>
          <w:numId w:val="1"/>
        </w:numPr>
        <w:tabs>
          <w:tab w:val="left" w:pos="420"/>
        </w:tabs>
        <w:suppressAutoHyphens/>
        <w:spacing w:after="0" w:line="240" w:lineRule="auto"/>
        <w:ind w:right="-38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заседания   правления</w:t>
      </w:r>
    </w:p>
    <w:p w14:paraId="60D7F887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ind w:right="-3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586643E2" w14:textId="689003B5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ind w:right="-3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14 апреля 2019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,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г. Краснодар</w:t>
      </w:r>
    </w:p>
    <w:p w14:paraId="66472411" w14:textId="2A7B5B23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ind w:right="-38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1</w:t>
      </w:r>
      <w:r w:rsidR="00A71F54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:</w:t>
      </w:r>
      <w:r w:rsidR="00A71F54"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523FA0C0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</w:p>
    <w:p w14:paraId="6E06DA43" w14:textId="11DAC650" w:rsidR="004E719A" w:rsidRDefault="00A85544" w:rsidP="004E719A">
      <w:pPr>
        <w:tabs>
          <w:tab w:val="left" w:pos="420"/>
        </w:tabs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Присутствовали 8</w:t>
      </w:r>
      <w:r w:rsidR="004E719A"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(восемь) </w:t>
      </w:r>
      <w:r w:rsidR="004E719A"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человек:</w:t>
      </w:r>
    </w:p>
    <w:p w14:paraId="10F6A4E9" w14:textId="77777777" w:rsidR="00724D4D" w:rsidRPr="004E719A" w:rsidRDefault="00724D4D" w:rsidP="004E719A">
      <w:pPr>
        <w:tabs>
          <w:tab w:val="left" w:pos="420"/>
        </w:tabs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7F0277D" w14:textId="537D5D2A" w:rsidR="004E719A" w:rsidRDefault="004E719A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правления НСТ «</w:t>
      </w:r>
      <w:proofErr w:type="spellStart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Кубаночка</w:t>
      </w:r>
      <w:proofErr w:type="spellEnd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» Троцик Т.А.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32595610" w14:textId="53C07A4F" w:rsidR="00A71F54" w:rsidRDefault="00A71F5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Трофимченко 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>Л.</w:t>
      </w:r>
      <w:r w:rsidR="00A855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>И.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63471531" w14:textId="1A210DA1" w:rsidR="00A71F54" w:rsidRDefault="00A71F5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Кисляк</w:t>
      </w:r>
      <w:proofErr w:type="spellEnd"/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В.И.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5D6EF2EB" w14:textId="0114A6AB" w:rsidR="00A71F54" w:rsidRDefault="00A71F5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Волков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В.</w:t>
      </w:r>
      <w:r w:rsidR="00A855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>М.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2AFABB43" w14:textId="104AA50C" w:rsidR="00A71F54" w:rsidRDefault="00A71F5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Турченко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</w:t>
      </w:r>
      <w:r w:rsidR="00A855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>Н.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67175A58" w14:textId="1AAA764F" w:rsidR="00A71F54" w:rsidRDefault="00A71F5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Гузь</w:t>
      </w:r>
      <w:proofErr w:type="spellEnd"/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О. В.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531E333B" w14:textId="1889757A" w:rsidR="00A71F54" w:rsidRDefault="00A71F5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Самоделкина</w:t>
      </w:r>
      <w:r w:rsidR="007A74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</w:t>
      </w:r>
      <w:r w:rsidR="009B36B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451CE10F" w14:textId="0BA1CE99" w:rsidR="00A85544" w:rsidRPr="004E719A" w:rsidRDefault="00A85544" w:rsidP="00724D4D">
      <w:pPr>
        <w:numPr>
          <w:ilvl w:val="0"/>
          <w:numId w:val="2"/>
        </w:numPr>
        <w:tabs>
          <w:tab w:val="left" w:pos="420"/>
          <w:tab w:val="num" w:pos="90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Волкова В. М.</w:t>
      </w:r>
    </w:p>
    <w:p w14:paraId="55973979" w14:textId="77777777" w:rsidR="004E719A" w:rsidRPr="004E719A" w:rsidRDefault="004E719A" w:rsidP="00724D4D">
      <w:pPr>
        <w:tabs>
          <w:tab w:val="left" w:pos="420"/>
        </w:tabs>
        <w:suppressAutoHyphens/>
        <w:spacing w:after="0" w:line="276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584CD45" w14:textId="12EEC589" w:rsidR="004E719A" w:rsidRDefault="004E719A" w:rsidP="004E719A">
      <w:pPr>
        <w:tabs>
          <w:tab w:val="left" w:pos="420"/>
        </w:tabs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Всего избрано </w:t>
      </w:r>
      <w:r w:rsidR="009F6B16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(девять) 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членов правления, из них присутствовали:</w:t>
      </w:r>
    </w:p>
    <w:p w14:paraId="6D1CC5B9" w14:textId="77777777" w:rsidR="00724D4D" w:rsidRPr="004E719A" w:rsidRDefault="00724D4D" w:rsidP="004E719A">
      <w:pPr>
        <w:tabs>
          <w:tab w:val="left" w:pos="420"/>
        </w:tabs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2C3A2A2" w14:textId="38D0321D" w:rsidR="004E719A" w:rsidRPr="004E719A" w:rsidRDefault="004E719A" w:rsidP="00724D4D">
      <w:pPr>
        <w:widowControl w:val="0"/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bookmarkStart w:id="0" w:name="_Hlk6240627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spellStart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Кисляк</w:t>
      </w:r>
      <w:proofErr w:type="spellEnd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В.И.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694F1CB5" w14:textId="4D0C8CB3" w:rsidR="004E719A" w:rsidRDefault="004E719A" w:rsidP="00724D4D">
      <w:pPr>
        <w:widowControl w:val="0"/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2. </w:t>
      </w:r>
      <w:proofErr w:type="spellStart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Гузь</w:t>
      </w:r>
      <w:proofErr w:type="spellEnd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О.В.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7C2473B7" w14:textId="6B6786D1" w:rsidR="009F6B16" w:rsidRPr="004E719A" w:rsidRDefault="009F6B16" w:rsidP="00724D4D">
      <w:pPr>
        <w:widowControl w:val="0"/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3. Трофимченко Л.</w:t>
      </w:r>
      <w:r w:rsidR="009778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И.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209B475B" w14:textId="366AB321" w:rsidR="009F6B16" w:rsidRDefault="004E719A" w:rsidP="00724D4D">
      <w:pPr>
        <w:widowControl w:val="0"/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4. </w:t>
      </w:r>
      <w:r w:rsidR="009F6B16">
        <w:rPr>
          <w:rFonts w:ascii="Times New Roman" w:eastAsia="Times New Roman" w:hAnsi="Times New Roman" w:cs="Times New Roman"/>
          <w:sz w:val="26"/>
          <w:szCs w:val="26"/>
          <w:lang w:eastAsia="zh-CN"/>
        </w:rPr>
        <w:t>Турченко А. Н.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67C32C33" w14:textId="7024C181" w:rsidR="004E719A" w:rsidRPr="009B36BB" w:rsidRDefault="009F6B16" w:rsidP="00724D4D">
      <w:pPr>
        <w:widowControl w:val="0"/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719A"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Волков В.</w:t>
      </w:r>
      <w:r w:rsidR="009778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М.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5839710" w14:textId="33241A94" w:rsidR="004E719A" w:rsidRPr="004E719A" w:rsidRDefault="004E719A" w:rsidP="00724D4D">
      <w:pPr>
        <w:widowControl w:val="0"/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6. </w:t>
      </w:r>
      <w:r w:rsidR="009F6B16">
        <w:rPr>
          <w:rFonts w:ascii="Times New Roman" w:eastAsia="Times New Roman" w:hAnsi="Times New Roman" w:cs="Times New Roman"/>
          <w:sz w:val="26"/>
          <w:szCs w:val="26"/>
          <w:lang w:eastAsia="zh-CN"/>
        </w:rPr>
        <w:t>Самоделкина А.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</w:p>
    <w:bookmarkEnd w:id="0"/>
    <w:p w14:paraId="64472849" w14:textId="20908DC0" w:rsidR="004E719A" w:rsidRPr="004E719A" w:rsidRDefault="004E719A" w:rsidP="004E719A">
      <w:pPr>
        <w:widowControl w:val="0"/>
        <w:tabs>
          <w:tab w:val="left" w:pos="42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собрания: Троцик Т.А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8E172CE" w14:textId="649AD25E" w:rsidR="004E719A" w:rsidRPr="004E719A" w:rsidRDefault="004E719A" w:rsidP="004E719A">
      <w:pPr>
        <w:widowControl w:val="0"/>
        <w:tabs>
          <w:tab w:val="left" w:pos="42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Секретарь собрания: </w:t>
      </w:r>
      <w:r w:rsidR="00616193">
        <w:rPr>
          <w:rFonts w:ascii="Times New Roman" w:eastAsia="Times New Roman" w:hAnsi="Times New Roman" w:cs="Times New Roman"/>
          <w:sz w:val="26"/>
          <w:szCs w:val="26"/>
          <w:lang w:eastAsia="zh-CN"/>
        </w:rPr>
        <w:t>Троцик Т.А.</w:t>
      </w:r>
    </w:p>
    <w:p w14:paraId="1BFE0D19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C493DC3" w14:textId="2D55F294" w:rsid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ПОВЕСТКА ДНЯ:  </w:t>
      </w:r>
    </w:p>
    <w:p w14:paraId="29F2CE8A" w14:textId="4C428B6F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</w:p>
    <w:p w14:paraId="62EA4000" w14:textId="0B31CA62" w:rsidR="004E719A" w:rsidRPr="00586B0F" w:rsidRDefault="004E719A" w:rsidP="004E719A">
      <w:pPr>
        <w:tabs>
          <w:tab w:val="left" w:pos="420"/>
        </w:tabs>
        <w:suppressAutoHyphens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635E13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Информирование п</w:t>
      </w:r>
      <w:r w:rsidR="005B50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итогам решения от </w:t>
      </w:r>
      <w:r w:rsidR="0024726A">
        <w:rPr>
          <w:rFonts w:ascii="Times New Roman" w:eastAsia="Times New Roman" w:hAnsi="Times New Roman" w:cs="Times New Roman"/>
          <w:sz w:val="26"/>
          <w:szCs w:val="26"/>
          <w:lang w:eastAsia="zh-CN"/>
        </w:rPr>
        <w:t>06.04.2019, о решениях и действиях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FA61EDC" w14:textId="225A55E3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Объявление к</w:t>
      </w:r>
      <w:r w:rsidR="007F6F95">
        <w:rPr>
          <w:rFonts w:ascii="Times New Roman" w:eastAsia="Times New Roman" w:hAnsi="Times New Roman" w:cs="Times New Roman"/>
          <w:sz w:val="26"/>
          <w:szCs w:val="26"/>
          <w:lang w:eastAsia="zh-CN"/>
        </w:rPr>
        <w:t>андидатур на должность председателя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32FAB61D" w14:textId="0217CB7C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05373F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Места общественного пользования и уборка на них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5830CB6E" w14:textId="419F352D" w:rsidR="005728CB" w:rsidRDefault="004E719A" w:rsidP="004E719A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r w:rsidR="00850C7E">
        <w:rPr>
          <w:rFonts w:ascii="Times New Roman" w:eastAsia="Times New Roman" w:hAnsi="Times New Roman" w:cs="Times New Roman"/>
          <w:sz w:val="26"/>
          <w:szCs w:val="26"/>
          <w:lang w:eastAsia="zh-CN"/>
        </w:rPr>
        <w:t>Майский субботник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5729485B" w14:textId="529D96CB" w:rsidR="004E719A" w:rsidRPr="004E719A" w:rsidRDefault="005728CB" w:rsidP="004E719A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Другое.</w:t>
      </w:r>
    </w:p>
    <w:p w14:paraId="05CD45F4" w14:textId="7CA758BA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</w:p>
    <w:p w14:paraId="2F0147C8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правления Троцик Т.А. открывает заседание правления.</w:t>
      </w:r>
    </w:p>
    <w:p w14:paraId="5F2B8897" w14:textId="77777777" w:rsidR="004E719A" w:rsidRPr="004E719A" w:rsidRDefault="004E719A" w:rsidP="004E719A">
      <w:p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14:paraId="16D837E2" w14:textId="72BCBAA8" w:rsidR="00F2403E" w:rsidRDefault="004E719A" w:rsidP="00F2403E">
      <w:pPr>
        <w:pStyle w:val="a5"/>
        <w:numPr>
          <w:ilvl w:val="0"/>
          <w:numId w:val="6"/>
        </w:num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240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По первому вопросу слушали:</w:t>
      </w:r>
      <w:r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председателя правления Троцик Т.А., она сообщила</w:t>
      </w:r>
      <w:r w:rsidR="0024726A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том, что на собрании </w:t>
      </w:r>
      <w:r w:rsidR="00586B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вопросам электроэнергии </w:t>
      </w:r>
      <w:r w:rsidR="0024726A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присутствовало </w:t>
      </w:r>
      <w:r w:rsidR="00F2403E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48 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(сорок восемь) </w:t>
      </w:r>
      <w:r w:rsidR="00F2403E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>человек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2403E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затем </w:t>
      </w:r>
      <w:r w:rsidR="00FC553C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список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2403E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>добавились еще люди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84141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количество достигло 54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(пятидесяти четырех)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также была дана информация</w:t>
      </w:r>
      <w:r w:rsidR="00F2403E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66DB5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>о решениях,</w:t>
      </w:r>
      <w:r w:rsidR="00F2403E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которые были приняты, а именно:</w:t>
      </w:r>
    </w:p>
    <w:p w14:paraId="4D51A30F" w14:textId="50477DEF" w:rsidR="009B36BB" w:rsidRDefault="009B36BB" w:rsidP="009B36BB">
      <w:p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B72665" w14:textId="77777777" w:rsidR="009B36BB" w:rsidRPr="009B36BB" w:rsidRDefault="009B36BB" w:rsidP="009B36BB">
      <w:p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A4DCFEC" w14:textId="421AF3D8" w:rsidR="00841411" w:rsidRPr="00841411" w:rsidRDefault="005679C2" w:rsidP="00841411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</w:t>
      </w:r>
      <w:r w:rsidR="00841411" w:rsidRPr="00841411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8414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идти по пути НСТ 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841411">
        <w:rPr>
          <w:rFonts w:ascii="Times New Roman" w:eastAsia="Times New Roman" w:hAnsi="Times New Roman" w:cs="Times New Roman"/>
          <w:sz w:val="26"/>
          <w:szCs w:val="26"/>
          <w:lang w:eastAsia="zh-CN"/>
        </w:rPr>
        <w:t>Речник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”:</w:t>
      </w:r>
      <w:r w:rsidR="008414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заключать индивидуальные договора</w:t>
      </w:r>
      <w:r w:rsidR="000D29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ТНС 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0D293D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”,</w:t>
      </w:r>
      <w:r w:rsidR="008414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C22AF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C22AF">
        <w:rPr>
          <w:rFonts w:ascii="Times New Roman" w:eastAsia="Times New Roman" w:hAnsi="Times New Roman" w:cs="Times New Roman"/>
          <w:sz w:val="26"/>
          <w:szCs w:val="26"/>
          <w:lang w:eastAsia="zh-CN"/>
        </w:rPr>
        <w:t>осуществлять действия направленные на расхождение договора юридического лица и на поставку электроэнергии ему</w:t>
      </w:r>
      <w:r w:rsidR="000D29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через общий трансформатор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D29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целью избежать разницы </w:t>
      </w:r>
      <w:r w:rsidR="005629B3">
        <w:rPr>
          <w:rFonts w:ascii="Times New Roman" w:eastAsia="Times New Roman" w:hAnsi="Times New Roman" w:cs="Times New Roman"/>
          <w:sz w:val="26"/>
          <w:szCs w:val="26"/>
          <w:lang w:eastAsia="zh-CN"/>
        </w:rPr>
        <w:t>между фактическими оплатами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5629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тем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5629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 будет фиксировать счетчик на трансформаторе</w:t>
      </w:r>
      <w:r w:rsidR="007C22AF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3B15687C" w14:textId="3FE0616C" w:rsidR="002B383F" w:rsidRDefault="005679C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</w:t>
      </w:r>
      <w:r w:rsidR="0083545A" w:rsidRPr="0083545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</w:t>
      </w:r>
      <w:r w:rsidR="0083545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поручить председателю правления Троцик Т</w:t>
      </w:r>
      <w:r w:rsidR="002838CE">
        <w:rPr>
          <w:rFonts w:ascii="Times New Roman" w:eastAsia="Times New Roman" w:hAnsi="Times New Roman" w:cs="Times New Roman"/>
          <w:sz w:val="26"/>
          <w:szCs w:val="26"/>
          <w:lang w:eastAsia="zh-CN"/>
        </w:rPr>
        <w:t>.А. запросить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</w:t>
      </w:r>
      <w:r w:rsidR="002838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председателя 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НСТ 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Речник</w:t>
      </w:r>
      <w:r w:rsidR="009B36BB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2838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</w:t>
      </w:r>
      <w:r w:rsidR="000B3F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вопросам их расторжения договора на поставку электроэнергии юр. </w:t>
      </w:r>
      <w:r w:rsidR="0022358A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0B3FCF">
        <w:rPr>
          <w:rFonts w:ascii="Times New Roman" w:eastAsia="Times New Roman" w:hAnsi="Times New Roman" w:cs="Times New Roman"/>
          <w:sz w:val="26"/>
          <w:szCs w:val="26"/>
          <w:lang w:eastAsia="zh-CN"/>
        </w:rPr>
        <w:t>ицу</w:t>
      </w:r>
      <w:r w:rsidR="007561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71DE1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="0075613D">
        <w:rPr>
          <w:rFonts w:ascii="Times New Roman" w:eastAsia="Times New Roman" w:hAnsi="Times New Roman" w:cs="Times New Roman"/>
          <w:sz w:val="26"/>
          <w:szCs w:val="26"/>
          <w:lang w:eastAsia="zh-CN"/>
        </w:rPr>
        <w:t>товариществу</w:t>
      </w:r>
      <w:r w:rsidR="00871DE1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0B3F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</w:t>
      </w:r>
      <w:r w:rsidR="00166DB5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узнать, </w:t>
      </w:r>
      <w:r w:rsidR="00166DB5" w:rsidRPr="00F2403E">
        <w:rPr>
          <w:rFonts w:ascii="Times New Roman" w:eastAsia="Times New Roman" w:hAnsi="Times New Roman" w:cs="Times New Roman"/>
          <w:sz w:val="26"/>
          <w:szCs w:val="26"/>
          <w:lang w:eastAsia="zh-CN"/>
        </w:rPr>
        <w:t>каким</w:t>
      </w:r>
      <w:r w:rsidR="007561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образом </w:t>
      </w:r>
      <w:r w:rsidR="00861036">
        <w:rPr>
          <w:rFonts w:ascii="Times New Roman" w:eastAsia="Times New Roman" w:hAnsi="Times New Roman" w:cs="Times New Roman"/>
          <w:sz w:val="26"/>
          <w:szCs w:val="26"/>
          <w:lang w:eastAsia="zh-CN"/>
        </w:rPr>
        <w:t>они действовали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8610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чтобы этого достичь. </w:t>
      </w:r>
    </w:p>
    <w:p w14:paraId="19F3D598" w14:textId="0C888229" w:rsidR="00E64A5B" w:rsidRPr="00E64A5B" w:rsidRDefault="005679C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Троцик Т.А.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прямая речь)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62F695BE" w14:textId="5C00231A" w:rsidR="005679C2" w:rsidRDefault="00E64A5B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861036">
        <w:rPr>
          <w:rFonts w:ascii="Times New Roman" w:eastAsia="Times New Roman" w:hAnsi="Times New Roman" w:cs="Times New Roman"/>
          <w:sz w:val="26"/>
          <w:szCs w:val="26"/>
          <w:lang w:eastAsia="zh-CN"/>
        </w:rPr>
        <w:t>Не</w:t>
      </w:r>
      <w:r w:rsidR="00231D8A">
        <w:rPr>
          <w:rFonts w:ascii="Times New Roman" w:eastAsia="Times New Roman" w:hAnsi="Times New Roman" w:cs="Times New Roman"/>
          <w:sz w:val="26"/>
          <w:szCs w:val="26"/>
          <w:lang w:eastAsia="zh-CN"/>
        </w:rPr>
        <w:t>де</w:t>
      </w:r>
      <w:r w:rsidR="008610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лю я вела переговоры с председателем </w:t>
      </w:r>
      <w:r w:rsid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НСТ </w:t>
      </w:r>
      <w:r w:rsidR="005679C2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Речник</w:t>
      </w:r>
      <w:r w:rsidR="005679C2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861036">
        <w:rPr>
          <w:rFonts w:ascii="Times New Roman" w:eastAsia="Times New Roman" w:hAnsi="Times New Roman" w:cs="Times New Roman"/>
          <w:sz w:val="26"/>
          <w:szCs w:val="26"/>
          <w:lang w:eastAsia="zh-CN"/>
        </w:rPr>
        <w:t>, общалась</w:t>
      </w:r>
      <w:r w:rsidR="00231D8A">
        <w:rPr>
          <w:rFonts w:ascii="Times New Roman" w:eastAsia="Times New Roman" w:hAnsi="Times New Roman" w:cs="Times New Roman"/>
          <w:sz w:val="26"/>
          <w:szCs w:val="26"/>
          <w:lang w:eastAsia="zh-CN"/>
        </w:rPr>
        <w:t>, просила</w:t>
      </w:r>
      <w:r w:rsid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231D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7ABFE766" w14:textId="552CC920" w:rsidR="007251D8" w:rsidRDefault="005679C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231D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субботу она мне прислала бланки заявлени</w:t>
      </w:r>
      <w:r w:rsidR="004F6C0F">
        <w:rPr>
          <w:rFonts w:ascii="Times New Roman" w:eastAsia="Times New Roman" w:hAnsi="Times New Roman" w:cs="Times New Roman"/>
          <w:sz w:val="26"/>
          <w:szCs w:val="26"/>
          <w:lang w:eastAsia="zh-CN"/>
        </w:rPr>
        <w:t>й, что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4F6C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свою очередь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4F6C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подтверждает факт того, что у них действительно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расторгнуты </w:t>
      </w:r>
      <w:r w:rsidR="004F6C0F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общий договор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="004F6C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юр. </w:t>
      </w:r>
      <w:r w:rsidR="00871DE1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4F6C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ица и </w:t>
      </w:r>
      <w:r w:rsidR="00D122A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поставщиком электроэнергии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что </w:t>
      </w:r>
      <w:r w:rsidR="007251D8">
        <w:rPr>
          <w:rFonts w:ascii="Times New Roman" w:eastAsia="Times New Roman" w:hAnsi="Times New Roman" w:cs="Times New Roman"/>
          <w:sz w:val="26"/>
          <w:szCs w:val="26"/>
          <w:lang w:eastAsia="zh-CN"/>
        </w:rPr>
        <w:t>у них это действительно произошл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о.</w:t>
      </w:r>
      <w:r w:rsidR="005732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5732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вновь запросила от нее информацию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5732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именно подтверждающую факт расторжения договора между юр. лицами, на данный момент ответа и информации нет.</w:t>
      </w:r>
      <w:r w:rsidR="00B269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6829EEA1" w14:textId="492F08B5" w:rsidR="00EA0575" w:rsidRDefault="005679C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EA0575" w:rsidRPr="00EA05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Так же </w:t>
      </w:r>
      <w:r w:rsidR="00EA05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 пообщалась с нашим куратором в ТНС </w:t>
      </w:r>
      <w:r w:rsidRP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EA0575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P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EA05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</w:t>
      </w:r>
      <w:r w:rsidR="00871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вопросу</w:t>
      </w:r>
      <w:r w:rsidR="00EA05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B46B5">
        <w:rPr>
          <w:rFonts w:ascii="Times New Roman" w:eastAsia="Times New Roman" w:hAnsi="Times New Roman" w:cs="Times New Roman"/>
          <w:sz w:val="26"/>
          <w:szCs w:val="26"/>
          <w:lang w:eastAsia="zh-CN"/>
        </w:rPr>
        <w:t>имеющейся у меня информации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НСТ «Речник»</w:t>
      </w:r>
      <w:r w:rsidR="002B46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Он</w:t>
      </w:r>
      <w:r w:rsidR="002B46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сообщил мне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том</w:t>
      </w:r>
      <w:r w:rsidR="002B46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что у них </w:t>
      </w:r>
      <w:r w:rsidR="00871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действительно </w:t>
      </w:r>
      <w:r w:rsidR="002B46B5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заключены</w:t>
      </w:r>
      <w:r w:rsidR="00E813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договора напрямую, </w:t>
      </w:r>
      <w:r w:rsidR="00487CFE">
        <w:rPr>
          <w:rFonts w:ascii="Times New Roman" w:eastAsia="Times New Roman" w:hAnsi="Times New Roman" w:cs="Times New Roman"/>
          <w:sz w:val="26"/>
          <w:szCs w:val="26"/>
          <w:lang w:eastAsia="zh-CN"/>
        </w:rPr>
        <w:t>они пытаются решить вопрос с бесхозностью имущества</w:t>
      </w:r>
      <w:r w:rsidR="004E7C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но пока что им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выставляют </w:t>
      </w:r>
      <w:r w:rsidR="004E7C8E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разницу</w:t>
      </w:r>
      <w:r w:rsidR="00C0371F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 выставляют ее на ТСН </w:t>
      </w:r>
      <w:r w:rsidRP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P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долгом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>ак же он сообщил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на данный момент</w:t>
      </w:r>
      <w:r w:rsidR="005605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A5748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 обслуживающие компании не могут решить эти вопросы напрямую</w:t>
      </w:r>
      <w:r w:rsidR="00C037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между собой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вопросу, </w:t>
      </w:r>
      <w:r w:rsidR="00C037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кто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этом </w:t>
      </w:r>
      <w:r w:rsidR="00C0371F">
        <w:rPr>
          <w:rFonts w:ascii="Times New Roman" w:eastAsia="Times New Roman" w:hAnsi="Times New Roman" w:cs="Times New Roman"/>
          <w:sz w:val="26"/>
          <w:szCs w:val="26"/>
          <w:lang w:eastAsia="zh-CN"/>
        </w:rPr>
        <w:t>случа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C037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возьмет </w:t>
      </w:r>
      <w:r w:rsidR="00C0371F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себя бремя потерь</w:t>
      </w:r>
      <w:r w:rsidR="005A5748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487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Он сообщил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487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что по </w:t>
      </w:r>
      <w:r w:rsidR="00E40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Постановлению правительства РФ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87CFE">
        <w:rPr>
          <w:rFonts w:ascii="Times New Roman" w:eastAsia="Times New Roman" w:hAnsi="Times New Roman" w:cs="Times New Roman"/>
          <w:sz w:val="26"/>
          <w:szCs w:val="26"/>
          <w:lang w:eastAsia="zh-CN"/>
        </w:rPr>
        <w:t>130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-й</w:t>
      </w:r>
      <w:r w:rsidR="00487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 </w:t>
      </w:r>
      <w:r w:rsidR="00C41A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все равно выставляют </w:t>
      </w:r>
      <w:r w:rsidR="00633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разницу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владельцев трансформатора </w:t>
      </w:r>
      <w:r w:rsidR="00633B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(то есть фактически всю разницу между </w:t>
      </w:r>
      <w:r w:rsidR="00BC0BA9">
        <w:rPr>
          <w:rFonts w:ascii="Times New Roman" w:eastAsia="Times New Roman" w:hAnsi="Times New Roman" w:cs="Times New Roman"/>
          <w:sz w:val="26"/>
          <w:szCs w:val="26"/>
          <w:lang w:eastAsia="zh-CN"/>
        </w:rPr>
        <w:t>оплатами людей и расхождениями по счетчику в трансформаторе)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122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нашем случае на юр. лицо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>. С его слов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рано или поздно, 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>все ситуации с дачными товариществами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>которые не ра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зрешались,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 которых не были 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заключ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ены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договора с сетевыми компаниями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разрешатся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их заберу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23C12">
        <w:rPr>
          <w:rFonts w:ascii="Times New Roman" w:eastAsia="Times New Roman" w:hAnsi="Times New Roman" w:cs="Times New Roman"/>
          <w:sz w:val="26"/>
          <w:szCs w:val="26"/>
          <w:lang w:eastAsia="zh-CN"/>
        </w:rPr>
        <w:t>АО «НЭСК»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 Но</w:t>
      </w:r>
      <w:r w:rsidR="00B00D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когда это случится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230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никто не знает</w:t>
      </w:r>
      <w:r w:rsidR="007551F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2BA5665B" w14:textId="5D034A05" w:rsidR="00B00DD2" w:rsidRDefault="005679C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865C8B">
        <w:rPr>
          <w:rFonts w:ascii="Times New Roman" w:eastAsia="Times New Roman" w:hAnsi="Times New Roman" w:cs="Times New Roman"/>
          <w:sz w:val="26"/>
          <w:szCs w:val="26"/>
          <w:lang w:eastAsia="zh-CN"/>
        </w:rPr>
        <w:t>Как я и говорила на собрании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865C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основную сложность в этом вопросе я вижу в том, что:</w:t>
      </w:r>
    </w:p>
    <w:p w14:paraId="524030A2" w14:textId="312C280C" w:rsidR="00865C8B" w:rsidRDefault="00865C8B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какие показания подают люди и оплачивает никто не контролирует</w:t>
      </w:r>
      <w:r w:rsidR="00152B1C">
        <w:rPr>
          <w:rFonts w:ascii="Times New Roman" w:eastAsia="Times New Roman" w:hAnsi="Times New Roman" w:cs="Times New Roman"/>
          <w:sz w:val="26"/>
          <w:szCs w:val="26"/>
          <w:lang w:eastAsia="zh-CN"/>
        </w:rPr>
        <w:t>, честность подачи показаний и контроль за этим не осуществляется</w:t>
      </w:r>
      <w:r w:rsid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668AF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5679C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668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если сейчас худо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F668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бедно мы знаем неплательщиков и всегда точечно можем начать процедуру </w:t>
      </w:r>
      <w:r w:rsidR="002572F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подготовки документов в суд,</w:t>
      </w:r>
      <w:r w:rsidR="006C05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то, </w:t>
      </w:r>
      <w:r w:rsidR="006C058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когда они перестанут платить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2572F8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ситуации с заключенными договорами это все усложняет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. Х</w:t>
      </w:r>
      <w:r w:rsidR="006C058A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ороший вопрос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6C058A">
        <w:rPr>
          <w:rFonts w:ascii="Times New Roman" w:eastAsia="Times New Roman" w:hAnsi="Times New Roman" w:cs="Times New Roman"/>
          <w:sz w:val="26"/>
          <w:szCs w:val="26"/>
          <w:lang w:eastAsia="zh-CN"/>
        </w:rPr>
        <w:t>почему мы сейчас эту процедуру не начинаем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>а данный момент у нас нет законных оснований для этого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так как они платят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но платят по 1000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>2000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рублей,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то есть платежи осуществляются. Да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в полном </w:t>
      </w:r>
      <w:r w:rsidR="00C839A8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объеме,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но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D31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9497D">
        <w:rPr>
          <w:rFonts w:ascii="Times New Roman" w:eastAsia="Times New Roman" w:hAnsi="Times New Roman" w:cs="Times New Roman"/>
          <w:sz w:val="26"/>
          <w:szCs w:val="26"/>
          <w:lang w:eastAsia="zh-CN"/>
        </w:rPr>
        <w:t>к сожалению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949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такой ситуации мы не можем 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</w:t>
      </w:r>
      <w:r w:rsidR="001949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твердить факт злостного нарушения и неисполнения 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ими </w:t>
      </w:r>
      <w:r w:rsidR="003258B1">
        <w:rPr>
          <w:rFonts w:ascii="Times New Roman" w:eastAsia="Times New Roman" w:hAnsi="Times New Roman" w:cs="Times New Roman"/>
          <w:sz w:val="26"/>
          <w:szCs w:val="26"/>
          <w:lang w:eastAsia="zh-CN"/>
        </w:rPr>
        <w:t>своих обязанностей по договору</w:t>
      </w:r>
      <w:r w:rsidR="00201CA9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3F9CE15C" w14:textId="2481BD4E" w:rsidR="00201CA9" w:rsidRDefault="00201CA9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как было отвечено в письме от ТНС </w:t>
      </w:r>
      <w:r w:rsidR="00A30FA2"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="00A30FA2"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всю разницу </w:t>
      </w:r>
      <w:r w:rsidR="00C74E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между фактическими оплатами людей </w:t>
      </w:r>
      <w:r w:rsidR="00C839A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им на счет </w:t>
      </w:r>
      <w:r w:rsidR="00C74E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тем, что будет на счетчике </w:t>
      </w:r>
      <w:r w:rsidR="007119A6">
        <w:rPr>
          <w:rFonts w:ascii="Times New Roman" w:eastAsia="Times New Roman" w:hAnsi="Times New Roman" w:cs="Times New Roman"/>
          <w:sz w:val="26"/>
          <w:szCs w:val="26"/>
          <w:lang w:eastAsia="zh-CN"/>
        </w:rPr>
        <w:t>в трансформаторе,</w:t>
      </w:r>
      <w:r w:rsidR="00C74E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будем опла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чивать</w:t>
      </w:r>
      <w:r w:rsidR="00C74E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мы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74EE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 юр. лицо;</w:t>
      </w:r>
    </w:p>
    <w:p w14:paraId="639EEC26" w14:textId="71B34CE3" w:rsidR="00C74EEA" w:rsidRPr="00A30FA2" w:rsidRDefault="00857089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на вопрос в письме из каких денежных средств мы должны это будем производить, ответ их был</w:t>
      </w:r>
      <w:r w:rsidR="00A30FA2"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30FA2"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ринимайте решение </w:t>
      </w:r>
      <w:r w:rsidR="00F1762C">
        <w:rPr>
          <w:rFonts w:ascii="Times New Roman" w:eastAsia="Times New Roman" w:hAnsi="Times New Roman" w:cs="Times New Roman"/>
          <w:sz w:val="26"/>
          <w:szCs w:val="26"/>
          <w:lang w:eastAsia="zh-CN"/>
        </w:rPr>
        <w:t>сами,</w:t>
      </w:r>
      <w:r w:rsidR="00A72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но он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A72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</w:t>
      </w:r>
      <w:r w:rsidR="007F1A1F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A72E46">
        <w:rPr>
          <w:rFonts w:ascii="Times New Roman" w:eastAsia="Times New Roman" w:hAnsi="Times New Roman" w:cs="Times New Roman"/>
          <w:sz w:val="26"/>
          <w:szCs w:val="26"/>
          <w:lang w:eastAsia="zh-CN"/>
        </w:rPr>
        <w:t>ж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но</w:t>
      </w:r>
      <w:r w:rsidR="00A72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быть одинаков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ым,</w:t>
      </w:r>
      <w:r w:rsidR="00A72E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 </w:t>
      </w:r>
      <w:r w:rsidR="007F1A1F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ведущих садоводство, так и для ведущих индивидуальное хозяйство</w:t>
      </w:r>
      <w:r w:rsidR="00A30FA2"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253D868C" w14:textId="2E79A1D3" w:rsidR="00F75DC0" w:rsidRDefault="00F75DC0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61512F5" w14:textId="1014E389" w:rsidR="00F1762C" w:rsidRDefault="00A30FA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Вчера, в</w:t>
      </w:r>
      <w:r w:rsidR="007119A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37984">
        <w:rPr>
          <w:rFonts w:ascii="Times New Roman" w:eastAsia="Times New Roman" w:hAnsi="Times New Roman" w:cs="Times New Roman"/>
          <w:sz w:val="26"/>
          <w:szCs w:val="26"/>
          <w:lang w:eastAsia="zh-CN"/>
        </w:rPr>
        <w:t>субботу,</w:t>
      </w:r>
      <w:r w:rsidR="00A96B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F27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когда мы </w:t>
      </w:r>
      <w:r w:rsidR="001A74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начали принимать заявления от людей для заключения договоров с ТНС </w:t>
      </w:r>
      <w:r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1A7467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6C35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процесс шел очень медленно. Т</w:t>
      </w:r>
      <w:r w:rsidR="006C359D">
        <w:rPr>
          <w:rFonts w:ascii="Times New Roman" w:eastAsia="Times New Roman" w:hAnsi="Times New Roman" w:cs="Times New Roman"/>
          <w:sz w:val="26"/>
          <w:szCs w:val="26"/>
          <w:lang w:eastAsia="zh-CN"/>
        </w:rPr>
        <w:t>акими темпами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C35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 вчера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6C359D">
        <w:rPr>
          <w:rFonts w:ascii="Times New Roman" w:eastAsia="Times New Roman" w:hAnsi="Times New Roman" w:cs="Times New Roman"/>
          <w:sz w:val="26"/>
          <w:szCs w:val="26"/>
          <w:lang w:eastAsia="zh-CN"/>
        </w:rPr>
        <w:t>это все растянется на месяц или еще дольше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B27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ситуация только усугубится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B27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так как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B27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часть людей </w:t>
      </w:r>
      <w:r w:rsidR="001253CA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заключит прямые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253CA">
        <w:rPr>
          <w:rFonts w:ascii="Times New Roman" w:eastAsia="Times New Roman" w:hAnsi="Times New Roman" w:cs="Times New Roman"/>
          <w:sz w:val="26"/>
          <w:szCs w:val="26"/>
          <w:lang w:eastAsia="zh-CN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ы,</w:t>
      </w:r>
      <w:r w:rsidR="001253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 часть нет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253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253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связи с этим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253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контролировать расход электроэнергии станет еще сложнее.</w:t>
      </w:r>
    </w:p>
    <w:p w14:paraId="1E85204D" w14:textId="1A43ECC4" w:rsidR="003C5C53" w:rsidRDefault="00A30FA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К примеру,</w:t>
      </w:r>
      <w:r w:rsidR="003C5C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владелец участка по ул. </w:t>
      </w:r>
      <w:r w:rsidR="003C5C53" w:rsidRP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. К</w:t>
      </w:r>
      <w:r w:rsidR="003C5C53" w:rsidRP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убанская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3C5C53" w:rsidRP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71684">
        <w:rPr>
          <w:rFonts w:ascii="Times New Roman" w:eastAsia="Times New Roman" w:hAnsi="Times New Roman" w:cs="Times New Roman"/>
          <w:sz w:val="26"/>
          <w:szCs w:val="26"/>
          <w:lang w:eastAsia="zh-CN"/>
        </w:rPr>
        <w:t>226</w:t>
      </w:r>
      <w:r w:rsidR="00C513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уже заключил договор на прямую оплату в ТНС </w:t>
      </w:r>
      <w:r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C51320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Pr="00A30FA2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C513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оплачивает </w:t>
      </w:r>
      <w:r w:rsidR="00212C9A">
        <w:rPr>
          <w:rFonts w:ascii="Times New Roman" w:eastAsia="Times New Roman" w:hAnsi="Times New Roman" w:cs="Times New Roman"/>
          <w:sz w:val="26"/>
          <w:szCs w:val="26"/>
          <w:lang w:eastAsia="zh-CN"/>
        </w:rPr>
        <w:t>потребленную электроэнергию</w:t>
      </w:r>
      <w:r w:rsidR="00C513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сельскому тарифу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>, что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увеличивает разницу.</w:t>
      </w:r>
    </w:p>
    <w:p w14:paraId="6A534C84" w14:textId="7DE3F1FE" w:rsidR="00DB6883" w:rsidRDefault="00A30FA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этим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нам необходимо однозначно принимать решение и идти по пути 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НСТ </w:t>
      </w:r>
      <w:r w:rsidR="00924C7C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Речник</w:t>
      </w:r>
      <w:r w:rsidR="00924C7C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>, но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B6883">
        <w:rPr>
          <w:rFonts w:ascii="Times New Roman" w:eastAsia="Times New Roman" w:hAnsi="Times New Roman" w:cs="Times New Roman"/>
          <w:sz w:val="26"/>
          <w:szCs w:val="26"/>
          <w:lang w:eastAsia="zh-CN"/>
        </w:rPr>
        <w:t>всем</w:t>
      </w:r>
      <w:r w:rsidR="003448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вместе, </w:t>
      </w:r>
      <w:r w:rsidR="003448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платить сельский тариф и ждать, 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какие будут</w:t>
      </w:r>
      <w:r w:rsidR="003448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предприниматься </w:t>
      </w:r>
      <w:r w:rsidR="0034484D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действия в отношени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3448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владельца участка по ул. Сов. Кубанская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3448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226.</w:t>
      </w:r>
      <w:r w:rsidR="006457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В другом случае</w:t>
      </w:r>
      <w:r w:rsidR="006457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мы должны выставлять им дополнительный отдельный </w:t>
      </w:r>
      <w:r w:rsidR="00212C9A">
        <w:rPr>
          <w:rFonts w:ascii="Times New Roman" w:eastAsia="Times New Roman" w:hAnsi="Times New Roman" w:cs="Times New Roman"/>
          <w:sz w:val="26"/>
          <w:szCs w:val="26"/>
          <w:lang w:eastAsia="zh-CN"/>
        </w:rPr>
        <w:t>счет</w:t>
      </w:r>
      <w:r w:rsidR="006457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потерь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, и,</w:t>
      </w:r>
      <w:r w:rsidR="006457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случае </w:t>
      </w:r>
      <w:r w:rsidR="00212C9A">
        <w:rPr>
          <w:rFonts w:ascii="Times New Roman" w:eastAsia="Times New Roman" w:hAnsi="Times New Roman" w:cs="Times New Roman"/>
          <w:sz w:val="26"/>
          <w:szCs w:val="26"/>
          <w:lang w:eastAsia="zh-CN"/>
        </w:rPr>
        <w:t>не согласия,</w:t>
      </w:r>
      <w:r w:rsidR="006457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либо подавать на н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их </w:t>
      </w:r>
      <w:r w:rsidR="00CD0D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суд, либо отключать от электролиний товарищества. То есть </w:t>
      </w:r>
      <w:r w:rsidR="00A77A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связи с тем, что ситуация непонятная на данный момент, нам необходимо </w:t>
      </w:r>
      <w:r w:rsid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решить,</w:t>
      </w:r>
      <w:r w:rsidR="00A77A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какие </w:t>
      </w:r>
      <w:r w:rsidR="00212C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конкретные </w:t>
      </w:r>
      <w:r w:rsidR="00A77AE9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действия мы будем осуществлять.</w:t>
      </w:r>
    </w:p>
    <w:p w14:paraId="0F3587D7" w14:textId="764FA42D" w:rsidR="00212C9A" w:rsidRDefault="00924C7C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BF22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 </w:t>
      </w:r>
      <w:r w:rsidR="00BF220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предлагаю посмотреть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F22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какое количество придет сегодня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под</w:t>
      </w:r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>писать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заключение прямых договоров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 Я</w:t>
      </w:r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создала группу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которую включила всех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кто подключен к электролиниям НСТ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proofErr w:type="spellStart"/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Кубаночка</w:t>
      </w:r>
      <w:proofErr w:type="spellEnd"/>
      <w:r w:rsidRPr="00924C7C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91A57">
        <w:rPr>
          <w:rFonts w:ascii="Times New Roman" w:eastAsia="Times New Roman" w:hAnsi="Times New Roman" w:cs="Times New Roman"/>
          <w:sz w:val="26"/>
          <w:szCs w:val="26"/>
          <w:lang w:eastAsia="zh-CN"/>
        </w:rPr>
        <w:t>с целью информирования о происходящ</w:t>
      </w:r>
      <w:r w:rsidR="00E929A5">
        <w:rPr>
          <w:rFonts w:ascii="Times New Roman" w:eastAsia="Times New Roman" w:hAnsi="Times New Roman" w:cs="Times New Roman"/>
          <w:sz w:val="26"/>
          <w:szCs w:val="26"/>
          <w:lang w:eastAsia="zh-CN"/>
        </w:rPr>
        <w:t>их действия и мероприятиях</w:t>
      </w:r>
      <w:r w:rsidR="00C26B3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589A34E0" w14:textId="685A4EBB" w:rsidR="00C26B30" w:rsidRDefault="00924C7C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C26B30">
        <w:rPr>
          <w:rFonts w:ascii="Times New Roman" w:eastAsia="Times New Roman" w:hAnsi="Times New Roman" w:cs="Times New Roman"/>
          <w:sz w:val="26"/>
          <w:szCs w:val="26"/>
          <w:lang w:eastAsia="zh-CN"/>
        </w:rPr>
        <w:t>Могу сказать одно, что на данный момент я вижу один положительный момент во всем это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 - в этом месяце </w:t>
      </w:r>
      <w:r w:rsidR="00CA41CA">
        <w:rPr>
          <w:rFonts w:ascii="Times New Roman" w:eastAsia="Times New Roman" w:hAnsi="Times New Roman" w:cs="Times New Roman"/>
          <w:sz w:val="26"/>
          <w:szCs w:val="26"/>
          <w:lang w:eastAsia="zh-CN"/>
        </w:rPr>
        <w:t>у нас повысил</w:t>
      </w:r>
      <w:r w:rsidR="00657D6A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CA41CA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r w:rsidR="00657D6A">
        <w:rPr>
          <w:rFonts w:ascii="Times New Roman" w:eastAsia="Times New Roman" w:hAnsi="Times New Roman" w:cs="Times New Roman"/>
          <w:sz w:val="26"/>
          <w:szCs w:val="26"/>
          <w:lang w:eastAsia="zh-CN"/>
        </w:rPr>
        <w:t>ь добровольная сдача денежных средств за свет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57D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414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я рассчитываю, что в этом месяце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выставленный счет </w:t>
      </w:r>
      <w:r w:rsidR="00A414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мы </w:t>
      </w:r>
      <w:r w:rsidR="006F7058">
        <w:rPr>
          <w:rFonts w:ascii="Times New Roman" w:eastAsia="Times New Roman" w:hAnsi="Times New Roman" w:cs="Times New Roman"/>
          <w:sz w:val="26"/>
          <w:szCs w:val="26"/>
          <w:lang w:eastAsia="zh-CN"/>
        </w:rPr>
        <w:t>оплатим полностью и даже чуть больше.</w:t>
      </w:r>
    </w:p>
    <w:p w14:paraId="6231C70E" w14:textId="5A093964" w:rsidR="006F7058" w:rsidRDefault="00924C7C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0618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</w:t>
      </w:r>
      <w:r w:rsidR="006F7058" w:rsidRP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>По</w:t>
      </w:r>
      <w:r w:rsidRP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мимо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этого, </w:t>
      </w:r>
      <w:r w:rsidR="006F705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процедура заключения прямых договоров позволит проверить</w:t>
      </w:r>
      <w:r w:rsid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F70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все ли у нас в порядке по документам</w:t>
      </w:r>
      <w:r w:rsidR="009B2258">
        <w:rPr>
          <w:rFonts w:ascii="Times New Roman" w:eastAsia="Times New Roman" w:hAnsi="Times New Roman" w:cs="Times New Roman"/>
          <w:sz w:val="26"/>
          <w:szCs w:val="26"/>
          <w:lang w:eastAsia="zh-CN"/>
        </w:rPr>
        <w:t>, договорам, архиву, а также произвести сверку показаний всех подключенных</w:t>
      </w:r>
      <w:r w:rsidR="001F39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(что</w:t>
      </w:r>
      <w:r w:rsid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F39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свою очередь</w:t>
      </w:r>
      <w:r w:rsid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F39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позволит понять</w:t>
      </w:r>
      <w:r w:rsid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1F39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кто и сколько КВт имеет в задолженности)</w:t>
      </w:r>
      <w:r w:rsidR="004F66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0618C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4F66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правильность подключения.</w:t>
      </w:r>
    </w:p>
    <w:p w14:paraId="2BFF2CE7" w14:textId="30067074" w:rsidR="00767345" w:rsidRDefault="00D0618C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4F6668" w:rsidRPr="001711A2">
        <w:rPr>
          <w:rFonts w:ascii="Times New Roman" w:eastAsia="Times New Roman" w:hAnsi="Times New Roman" w:cs="Times New Roman"/>
          <w:sz w:val="26"/>
          <w:szCs w:val="26"/>
          <w:lang w:eastAsia="zh-CN"/>
        </w:rPr>
        <w:t>Это</w:t>
      </w:r>
      <w:r w:rsidR="001711A2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4F66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>отчет каса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ется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тех действий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которые были осуществлены мною по вопросу заключения договоров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>онечно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я буду дальше продолжать добиваться от председателя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НСТ </w:t>
      </w:r>
      <w:r w:rsidR="00C966C9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Речник</w:t>
      </w:r>
      <w:r w:rsidR="00C966C9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342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171BB">
        <w:rPr>
          <w:rFonts w:ascii="Times New Roman" w:eastAsia="Times New Roman" w:hAnsi="Times New Roman" w:cs="Times New Roman"/>
          <w:sz w:val="26"/>
          <w:szCs w:val="26"/>
          <w:lang w:eastAsia="zh-CN"/>
        </w:rPr>
        <w:t>необходимой информации, а также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B3C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я попросила граждан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FB3C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которые не очень довольны ситуацией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освещением </w:t>
      </w:r>
      <w:r w:rsidR="00C27C93">
        <w:rPr>
          <w:rFonts w:ascii="Times New Roman" w:eastAsia="Times New Roman" w:hAnsi="Times New Roman" w:cs="Times New Roman"/>
          <w:sz w:val="26"/>
          <w:szCs w:val="26"/>
          <w:lang w:eastAsia="zh-CN"/>
        </w:rPr>
        <w:t>в нашем товариществе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27C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посетить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НСТ </w:t>
      </w:r>
      <w:r w:rsidR="00C966C9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Речник</w:t>
      </w:r>
      <w:r w:rsidR="00C966C9" w:rsidRPr="009B36B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C27C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поговорить с обычными людьми,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чтобы</w:t>
      </w:r>
      <w:r w:rsidR="00C27C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узнать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27C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 по факту у них обстоят дела со светом</w:t>
      </w:r>
      <w:r w:rsidR="00BC1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A1054E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Информация,</w:t>
      </w:r>
      <w:r w:rsidR="00BC1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которую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C141B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сообщили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BC1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очень </w:t>
      </w:r>
      <w:r w:rsidR="00C56B0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порадовала, </w:t>
      </w:r>
      <w:r w:rsidR="00605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но это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обычные</w:t>
      </w:r>
      <w:r w:rsidR="00605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граждане</w:t>
      </w:r>
      <w:r w:rsidR="00550B15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05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они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05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конечно</w:t>
      </w:r>
      <w:r w:rsid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05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могут много не знать. </w:t>
      </w:r>
      <w:r w:rsidR="005171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57D7FF54" w14:textId="3FBDC819" w:rsidR="00267724" w:rsidRDefault="00C966C9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Кроме того,</w:t>
      </w:r>
      <w:r w:rsidR="009437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я предлагаю</w:t>
      </w:r>
      <w:r w:rsidR="00554E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разместить</w:t>
      </w:r>
      <w:r w:rsidR="00FB3C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54EB8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информацию о</w:t>
      </w:r>
      <w:r w:rsidR="00A832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ТНС </w:t>
      </w:r>
      <w:r w:rsidRP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A83248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</w:t>
      </w:r>
      <w:r w:rsidR="00B12C90">
        <w:rPr>
          <w:rFonts w:ascii="Times New Roman" w:eastAsia="Times New Roman" w:hAnsi="Times New Roman" w:cs="Times New Roman"/>
          <w:sz w:val="26"/>
          <w:szCs w:val="26"/>
          <w:lang w:eastAsia="zh-CN"/>
        </w:rPr>
        <w:t>ь</w:t>
      </w:r>
      <w:r w:rsidR="00A83248">
        <w:rPr>
          <w:rFonts w:ascii="Times New Roman" w:eastAsia="Times New Roman" w:hAnsi="Times New Roman" w:cs="Times New Roman"/>
          <w:sz w:val="26"/>
          <w:szCs w:val="26"/>
          <w:lang w:eastAsia="zh-CN"/>
        </w:rPr>
        <w:t>энерго</w:t>
      </w:r>
      <w:r w:rsidRP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554EB8">
        <w:rPr>
          <w:rFonts w:ascii="Times New Roman" w:eastAsia="Times New Roman" w:hAnsi="Times New Roman" w:cs="Times New Roman"/>
          <w:sz w:val="26"/>
          <w:szCs w:val="26"/>
          <w:lang w:eastAsia="zh-CN"/>
        </w:rPr>
        <w:t>, ее основные предназначения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 именно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 нас никто не забирает, 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линии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ни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трансформатор, все бремя электрохозяйства остается на наших плечах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мы будем его нести)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это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всего лишь 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43F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принимающая деньги и продающая электричество населению</w:t>
      </w:r>
      <w:r w:rsidR="00C03B7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EF05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 бы</w:t>
      </w:r>
      <w:r w:rsidR="00EF05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хо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тела</w:t>
      </w:r>
      <w:r w:rsidR="00EF05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это </w:t>
      </w:r>
      <w:r w:rsidR="00D23F0C">
        <w:rPr>
          <w:rFonts w:ascii="Times New Roman" w:eastAsia="Times New Roman" w:hAnsi="Times New Roman" w:cs="Times New Roman"/>
          <w:sz w:val="26"/>
          <w:szCs w:val="26"/>
          <w:lang w:eastAsia="zh-CN"/>
        </w:rPr>
        <w:t>сделать потому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23F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</w:t>
      </w:r>
      <w:r w:rsidR="00EF05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даже на судебном </w:t>
      </w:r>
      <w:r w:rsidR="003B547D">
        <w:rPr>
          <w:rFonts w:ascii="Times New Roman" w:eastAsia="Times New Roman" w:hAnsi="Times New Roman" w:cs="Times New Roman"/>
          <w:sz w:val="26"/>
          <w:szCs w:val="26"/>
          <w:lang w:eastAsia="zh-CN"/>
        </w:rPr>
        <w:t>заседании с</w:t>
      </w:r>
      <w:r w:rsidR="00D23F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владельцем участка Грушевая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D23F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270 </w:t>
      </w:r>
      <w:r w:rsidR="00B14C36">
        <w:rPr>
          <w:rFonts w:ascii="Times New Roman" w:eastAsia="Times New Roman" w:hAnsi="Times New Roman" w:cs="Times New Roman"/>
          <w:sz w:val="26"/>
          <w:szCs w:val="26"/>
          <w:lang w:eastAsia="zh-CN"/>
        </w:rPr>
        <w:t>меня начали обвинять в том, что нас все хотят забрать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B14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B14C36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P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B14C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забирает, а я как председатель не разрешаю и выступаю против этого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И если бы не </w:t>
      </w:r>
      <w:r w:rsidR="003B547D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3B547D">
        <w:rPr>
          <w:rFonts w:ascii="Times New Roman" w:eastAsia="Times New Roman" w:hAnsi="Times New Roman" w:cs="Times New Roman"/>
          <w:sz w:val="26"/>
          <w:szCs w:val="26"/>
          <w:lang w:eastAsia="zh-CN"/>
        </w:rPr>
        <w:t>то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уже бы давно товарищество забрали бы на баланс.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Это 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говорит о том, что человек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 информирован,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имеет очень смутное представление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 реальном положении дел</w:t>
      </w:r>
      <w:r w:rsidR="002677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не</w:t>
      </w:r>
      <w:r w:rsidR="002677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разбирается</w:t>
      </w:r>
      <w:r w:rsidR="00F057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этом </w:t>
      </w:r>
      <w:r w:rsidR="00F0573C">
        <w:rPr>
          <w:rFonts w:ascii="Times New Roman" w:eastAsia="Times New Roman" w:hAnsi="Times New Roman" w:cs="Times New Roman"/>
          <w:sz w:val="26"/>
          <w:szCs w:val="26"/>
          <w:lang w:eastAsia="zh-CN"/>
        </w:rPr>
        <w:t>и не хочет разбираться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14:paraId="16F3B359" w14:textId="0C4F88B8" w:rsidR="004F6668" w:rsidRDefault="00C966C9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5B50BC">
        <w:rPr>
          <w:rFonts w:ascii="Times New Roman" w:eastAsia="Times New Roman" w:hAnsi="Times New Roman" w:cs="Times New Roman"/>
          <w:sz w:val="26"/>
          <w:szCs w:val="26"/>
          <w:lang w:eastAsia="zh-CN"/>
        </w:rPr>
        <w:t>В с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>вязи с этим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5C28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мой взгляд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F60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информация с сайта ТНС </w:t>
      </w:r>
      <w:r w:rsidRP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0F60FC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Pr="00C966C9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0F60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позволит </w:t>
      </w:r>
      <w:r w:rsidR="003B547D">
        <w:rPr>
          <w:rFonts w:ascii="Times New Roman" w:eastAsia="Times New Roman" w:hAnsi="Times New Roman" w:cs="Times New Roman"/>
          <w:sz w:val="26"/>
          <w:szCs w:val="26"/>
          <w:lang w:eastAsia="zh-CN"/>
        </w:rPr>
        <w:t>тем,</w:t>
      </w:r>
      <w:r w:rsidR="000F60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кто хочет действительно разобраться</w:t>
      </w:r>
      <w:r w:rsidR="006739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этом вопросе</w:t>
      </w:r>
      <w:r w:rsidR="003B451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0F60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понять</w:t>
      </w:r>
      <w:r w:rsidR="003B45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какая основная задача данной организации.</w:t>
      </w:r>
    </w:p>
    <w:p w14:paraId="623CC060" w14:textId="2BA5180F" w:rsidR="00E64A5B" w:rsidRDefault="00E64A5B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(окончание прямой речи)</w:t>
      </w:r>
    </w:p>
    <w:p w14:paraId="4CC89CBD" w14:textId="14570D4F" w:rsidR="00673977" w:rsidRDefault="00E64A5B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181F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Началась дискуссия </w:t>
      </w:r>
      <w:r w:rsidR="003269B4">
        <w:rPr>
          <w:rFonts w:ascii="Times New Roman" w:eastAsia="Times New Roman" w:hAnsi="Times New Roman" w:cs="Times New Roman"/>
          <w:sz w:val="26"/>
          <w:szCs w:val="26"/>
          <w:lang w:eastAsia="zh-CN"/>
        </w:rPr>
        <w:t>среди членов правления по вопросам правомерности решени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="003269B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этого собрания, по вопросу </w:t>
      </w:r>
      <w:r w:rsidR="00BC5D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дальнейших действий, а также по вопросам 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>того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 путь 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не очень понятен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чего нам ожидать в дальнейшем</w:t>
      </w:r>
      <w:r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том, что разница будет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делиться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будет на всех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главное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6562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если сейчас мы взыскиваем пропорционально </w:t>
      </w:r>
      <w:r w:rsidR="00B733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количеству потребленной электроэнергии </w:t>
      </w:r>
      <w:r w:rsidR="007959E2">
        <w:rPr>
          <w:rFonts w:ascii="Times New Roman" w:eastAsia="Times New Roman" w:hAnsi="Times New Roman" w:cs="Times New Roman"/>
          <w:sz w:val="26"/>
          <w:szCs w:val="26"/>
          <w:lang w:eastAsia="zh-CN"/>
        </w:rPr>
        <w:t>с каждого потребителя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795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795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дальнейшем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795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будет делиться </w:t>
      </w:r>
      <w:r w:rsidR="007959E2">
        <w:rPr>
          <w:rFonts w:ascii="Times New Roman" w:eastAsia="Times New Roman" w:hAnsi="Times New Roman" w:cs="Times New Roman"/>
          <w:sz w:val="26"/>
          <w:szCs w:val="26"/>
          <w:lang w:eastAsia="zh-CN"/>
        </w:rPr>
        <w:t>равной цифрой на всех.</w:t>
      </w:r>
    </w:p>
    <w:p w14:paraId="6AA6493E" w14:textId="77777777" w:rsidR="00E64A5B" w:rsidRDefault="00E64A5B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3A4666E" w14:textId="1EFF2070" w:rsidR="007959E2" w:rsidRDefault="007959E2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Дискуссия длилась </w:t>
      </w:r>
      <w:r w:rsidR="00D45D5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25 минут, по 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ее результатам</w:t>
      </w:r>
    </w:p>
    <w:p w14:paraId="52388C34" w14:textId="5252625D" w:rsidR="0016240C" w:rsidRDefault="0016240C" w:rsidP="00F2403E">
      <w:pPr>
        <w:pStyle w:val="a5"/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68BB426" w14:textId="77777777" w:rsidR="004E719A" w:rsidRPr="004E719A" w:rsidRDefault="004E719A" w:rsidP="004E719A">
      <w:pPr>
        <w:tabs>
          <w:tab w:val="left" w:pos="42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Постановили:</w:t>
      </w:r>
    </w:p>
    <w:p w14:paraId="188AF198" w14:textId="63E2AD71" w:rsidR="004E719A" w:rsidRDefault="00FA137C" w:rsidP="004E719A">
      <w:pPr>
        <w:numPr>
          <w:ilvl w:val="0"/>
          <w:numId w:val="3"/>
        </w:num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Продолжить сбор заявлений от желающих </w:t>
      </w:r>
      <w:r w:rsidR="00C32F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заключать договора с ТНС 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C32F94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”;</w:t>
      </w:r>
    </w:p>
    <w:p w14:paraId="53914382" w14:textId="58CE581C" w:rsidR="00C32F94" w:rsidRDefault="00C32F94" w:rsidP="004E719A">
      <w:pPr>
        <w:numPr>
          <w:ilvl w:val="0"/>
          <w:numId w:val="3"/>
        </w:num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собранных за</w:t>
      </w:r>
      <w:r w:rsidR="00CB24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явлений проинформировать группу в </w:t>
      </w:r>
      <w:r w:rsidR="00E64A5B">
        <w:rPr>
          <w:rFonts w:ascii="Times New Roman" w:eastAsia="Times New Roman" w:hAnsi="Times New Roman" w:cs="Times New Roman"/>
          <w:sz w:val="26"/>
          <w:szCs w:val="26"/>
          <w:lang w:val="tr-TR" w:eastAsia="zh-CN"/>
        </w:rPr>
        <w:t>Watsapp</w:t>
      </w:r>
      <w:r w:rsidR="00CB24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вопросам</w:t>
      </w:r>
      <w:r w:rsidR="00CB24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электроэнерги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и и</w:t>
      </w:r>
      <w:r w:rsidR="00CB24B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737EE">
        <w:rPr>
          <w:rFonts w:ascii="Times New Roman" w:eastAsia="Times New Roman" w:hAnsi="Times New Roman" w:cs="Times New Roman"/>
          <w:sz w:val="26"/>
          <w:szCs w:val="26"/>
          <w:lang w:eastAsia="zh-CN"/>
        </w:rPr>
        <w:t>о количестве заявлений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A737E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для дальнейшего принятия решения.</w:t>
      </w:r>
    </w:p>
    <w:p w14:paraId="2C6FF6B0" w14:textId="5E0C1B62" w:rsidR="00A737EE" w:rsidRDefault="00A737EE" w:rsidP="004E719A">
      <w:pPr>
        <w:numPr>
          <w:ilvl w:val="0"/>
          <w:numId w:val="3"/>
        </w:num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Разместить информацию </w:t>
      </w:r>
      <w:r w:rsidR="00A548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ТНС 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 w:rsidR="00A54820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A548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об их действиях и полномочиях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сайт </w:t>
      </w:r>
      <w:hyperlink r:id="rId7" w:history="1">
        <w:r w:rsidR="00E64A5B" w:rsidRPr="005048A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zh-CN"/>
          </w:rPr>
          <w:t>www</w:t>
        </w:r>
        <w:r w:rsidR="00E64A5B" w:rsidRPr="005048A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zh-CN"/>
          </w:rPr>
          <w:t>.кубаночка23.рф</w:t>
        </w:r>
      </w:hyperlink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4AC91C5B" w14:textId="3C63CF60" w:rsidR="00A54820" w:rsidRDefault="008B1895" w:rsidP="004E719A">
      <w:pPr>
        <w:numPr>
          <w:ilvl w:val="0"/>
          <w:numId w:val="3"/>
        </w:num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Предоставить копии письма в ТНС 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Кубаньэнерго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ответ из этой организации</w:t>
      </w:r>
      <w:r w:rsidR="00A437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624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членам правления </w:t>
      </w:r>
      <w:r w:rsidR="00A437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демонстрации гражданам на территории НСТ </w:t>
      </w:r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“</w:t>
      </w:r>
      <w:proofErr w:type="spellStart"/>
      <w:r w:rsidR="00A4374B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Кубаночка</w:t>
      </w:r>
      <w:proofErr w:type="spellEnd"/>
      <w:r w:rsidR="00E64A5B" w:rsidRP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”</w:t>
      </w:r>
      <w:r w:rsidR="00E64A5B">
        <w:rPr>
          <w:rFonts w:ascii="Times New Roman" w:eastAsia="Times New Roman" w:hAnsi="Times New Roman" w:cs="Times New Roman"/>
          <w:sz w:val="26"/>
          <w:szCs w:val="26"/>
          <w:lang w:eastAsia="zh-CN"/>
        </w:rPr>
        <w:t>, с целью</w:t>
      </w:r>
      <w:r w:rsidR="001624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проведения информационно просветительской задолженности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046FABA8" w14:textId="2FE607CA" w:rsidR="00962D59" w:rsidRPr="00724D4D" w:rsidRDefault="00FD1FF0" w:rsidP="00962D59">
      <w:pPr>
        <w:numPr>
          <w:ilvl w:val="0"/>
          <w:numId w:val="3"/>
        </w:numPr>
        <w:tabs>
          <w:tab w:val="left" w:pos="420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Организовать проверку правильности подключения</w:t>
      </w:r>
      <w:r w:rsidR="00B218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сверки показаний индивидуальных и контрольных счетчиков, предварительно </w:t>
      </w:r>
      <w:r w:rsidR="00962D59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уведомив</w:t>
      </w:r>
      <w:r w:rsidR="001624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граждан о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zh-CN"/>
        </w:rPr>
        <w:t>б</w:t>
      </w:r>
      <w:r w:rsidR="001624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этой процедуре</w:t>
      </w:r>
      <w:r w:rsidR="00FF5E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0F1E351" w14:textId="77777777" w:rsidR="004E719A" w:rsidRPr="004E719A" w:rsidRDefault="004E719A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AAA9AB5" w14:textId="77777777" w:rsidR="004E719A" w:rsidRPr="004E719A" w:rsidRDefault="004E719A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было принято членами правления единогласно.</w:t>
      </w:r>
    </w:p>
    <w:p w14:paraId="4DFDC408" w14:textId="77777777" w:rsidR="004E719A" w:rsidRPr="004E719A" w:rsidRDefault="004E719A" w:rsidP="004E719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63889" w14:textId="0ADB012B" w:rsidR="004E719A" w:rsidRPr="004E719A" w:rsidRDefault="004E719A" w:rsidP="00E70779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исполнение </w:t>
      </w:r>
      <w:r w:rsidR="00F76560"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решения: 1</w:t>
      </w:r>
      <w:r w:rsidR="00E70779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Троцик Т. А.</w:t>
      </w:r>
    </w:p>
    <w:p w14:paraId="6F23C18C" w14:textId="77777777" w:rsidR="004E719A" w:rsidRPr="004E719A" w:rsidRDefault="004E719A" w:rsidP="004E719A">
      <w:pPr>
        <w:tabs>
          <w:tab w:val="left" w:pos="4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7EBDAE" w14:textId="270E650B" w:rsidR="007736CB" w:rsidRDefault="004E719A" w:rsidP="007736CB">
      <w:pPr>
        <w:pStyle w:val="a5"/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6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второму вопросу слушали:</w:t>
      </w:r>
      <w:r w:rsidRP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правления Троцик Т.А., которая информировала, о </w:t>
      </w:r>
      <w:r w:rsidR="001C5D0C" w:rsidRP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том, что на данный момент </w:t>
      </w:r>
      <w:r w:rsidR="007736CB" w:rsidRP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только одна кандидатура, которая готова выставить себя на общем собрании. Она регулярно приходит в дни дежурств </w:t>
      </w:r>
      <w:r w:rsidR="00E276CE" w:rsidRP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r w:rsidR="00E276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76CE" w:rsidRP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</w:t>
      </w:r>
      <w:r w:rsidR="007736CB" w:rsidRP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вникнуть в вопросы и понять, а также предложила посильную помощь в вопросе общего межевания товарищества.</w:t>
      </w:r>
      <w:r w:rsid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общения</w:t>
      </w:r>
      <w:r w:rsid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ней </w:t>
      </w:r>
      <w:r w:rsidR="00361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чера о дате собрания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попросила </w:t>
      </w:r>
      <w:r w:rsidR="00361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еще время для понимания ситуации до конца мая. </w:t>
      </w:r>
      <w:r w:rsidR="00E27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дачах она не проживает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имеет участок и возделывает его, а также занимает активную гражданскую позицию. </w:t>
      </w:r>
    </w:p>
    <w:p w14:paraId="31A3EE97" w14:textId="59425ECA" w:rsidR="00E276CE" w:rsidRDefault="00E276CE" w:rsidP="00E276CE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 моему мнению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председатель и не должен жить на дачах, чтобы не быть заинтересованным в чем либо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чтобы все его действия не воспринимались как личные обиды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огда 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постоянно проживающий человек,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 у тебя есть соседи, формируются симпатии или антипатии, что напрямую будет влиять на работу, мы еще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счастью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роботы»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высказался председатель</w:t>
      </w:r>
      <w:r w:rsidR="00086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Соответственно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86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и положено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CA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согласования с ней всех вопросов мы назначим собрание, </w:t>
      </w:r>
      <w:r w:rsidR="003B2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рассчитываем,</w:t>
      </w:r>
      <w:r w:rsidR="00CA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это будет </w:t>
      </w:r>
      <w:r w:rsidR="00C04E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 мая 2019 года.</w:t>
      </w:r>
    </w:p>
    <w:p w14:paraId="4DC0DC6C" w14:textId="042CFE9D" w:rsidR="000860EE" w:rsidRDefault="000860EE" w:rsidP="00E276CE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Поэтому наша с вами задача помочь и поддержать кандидата.</w:t>
      </w:r>
    </w:p>
    <w:p w14:paraId="4D306E9A" w14:textId="79315040" w:rsidR="000860EE" w:rsidRPr="00E276CE" w:rsidRDefault="000860EE" w:rsidP="00E276CE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данный момент больше кандидатур нет.</w:t>
      </w:r>
    </w:p>
    <w:p w14:paraId="2507A69B" w14:textId="77777777" w:rsidR="004E719A" w:rsidRPr="004E719A" w:rsidRDefault="004E719A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B9980C" w14:textId="77777777" w:rsidR="003B22DD" w:rsidRDefault="004E719A" w:rsidP="00686F01">
      <w:pPr>
        <w:pStyle w:val="a5"/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F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третьему вопросу слушали</w:t>
      </w:r>
      <w:r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3783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правления 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 того</w:t>
      </w:r>
      <w:r w:rsidR="00C43783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поступают жалобы со стороны садовод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43783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детской площадке, а также начался весенне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3783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осенний период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1B5A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 местами общего пользования необходим уход</w:t>
      </w:r>
      <w:r w:rsid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1B5A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присмотр, уборка. </w:t>
      </w:r>
    </w:p>
    <w:p w14:paraId="4770745E" w14:textId="77777777" w:rsidR="003B22DD" w:rsidRDefault="003B22DD" w:rsidP="003B22DD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60EC6BEF" w14:textId="24F2A933" w:rsidR="003B22DD" w:rsidRPr="003B22DD" w:rsidRDefault="003B22DD" w:rsidP="003B22DD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Троцик </w:t>
      </w:r>
      <w:r w:rsidR="00724D4D" w:rsidRP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прямая речь)</w:t>
      </w:r>
      <w:r w:rsidRPr="003B22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1A0ED1F" w14:textId="2E089FC2" w:rsidR="004E719A" w:rsidRDefault="003B22DD" w:rsidP="003B22DD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</w:t>
      </w:r>
      <w:r w:rsidR="00CD1B5A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мы с Валентиной Михайловной </w:t>
      </w:r>
      <w:r w:rsidR="008A7DF9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убрали весь мусор на детской площадке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7DF9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туалете, но эта работа не может носить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разовый </w:t>
      </w:r>
      <w:r w:rsidR="00686F01" w:rsidRP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характер, ее надо осуществлять на регулярной основе.</w:t>
      </w:r>
      <w:r w:rsid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формируется какое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общедоступное </w:t>
      </w:r>
      <w:r w:rsid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6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никто другой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за ним ухаживать, поддерживать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чистоту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сохранност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обеспечивать своевременный ремонт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это кому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понятно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очень жаль, что люди не мыслят на один шаг вперед, а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более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речь идет о таком месте,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детская площадка.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садоводы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спрашивают: «А может они еще и в туалет ходить будут?»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что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меня возникает вопрос: «А куда им ходить? Под забор к вам?»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онечно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считаю, что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мы приняли решение на общем собрании о строительстве детской площадки на землях общего пользования, то мы должны организовывать </w:t>
      </w:r>
      <w:r w:rsidR="000300F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достойно</w:t>
      </w:r>
      <w:r w:rsidR="000300F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примера могу рассказать ситуацию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0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которую сама недавно наблюдала. На КСК сделали прекрасную</w:t>
      </w:r>
      <w:r w:rsidR="00962643">
        <w:rPr>
          <w:rFonts w:ascii="Times New Roman" w:eastAsia="Times New Roman" w:hAnsi="Times New Roman" w:cs="Times New Roman"/>
          <w:sz w:val="26"/>
          <w:szCs w:val="26"/>
          <w:lang w:eastAsia="ru-RU"/>
        </w:rPr>
        <w:t>, б</w:t>
      </w:r>
      <w:r w:rsidR="000300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ольшую детскую площадку</w:t>
      </w:r>
      <w:r w:rsidR="0096264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Она бесплатная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выходной день людей и детей огромное количество. Но при этом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</w:t>
      </w:r>
      <w:r w:rsidR="0096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ни одного туалета</w:t>
      </w:r>
      <w:r w:rsidR="00757210">
        <w:rPr>
          <w:rFonts w:ascii="Times New Roman" w:eastAsia="Times New Roman" w:hAnsi="Times New Roman" w:cs="Times New Roman"/>
          <w:sz w:val="26"/>
          <w:szCs w:val="26"/>
          <w:lang w:eastAsia="ru-RU"/>
        </w:rPr>
        <w:t>. Я приехала кататься на роликах с детьми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7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мама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прикрывает, как может, под забором </w:t>
      </w:r>
      <w:r w:rsidR="007572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девочку лет 10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идти ей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туалет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некуда. И возникает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очевидный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- м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ама 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девочкой 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необразованная и невоспитанная свинья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организаторы общественного места не подумали</w:t>
      </w:r>
      <w:r w:rsidR="001E791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не захотели подумать</w:t>
      </w:r>
      <w:r w:rsidR="0082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необходимых гигиенических </w:t>
      </w:r>
      <w:r w:rsidR="00C76F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условиях?</w:t>
      </w:r>
    </w:p>
    <w:p w14:paraId="75842463" w14:textId="5AF51FCE" w:rsidR="00C76FE9" w:rsidRDefault="001E7917" w:rsidP="00C76FE9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76F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все помните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6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A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прошлом году мы предложили нескольким проживающим на территории женщинам осуществлять уборку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1A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каждый день площадки и замыкать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1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минимизировать </w:t>
      </w:r>
      <w:r w:rsidR="00A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ночное время скопление молодежи. Согласился один человек</w:t>
      </w:r>
      <w:r w:rsidR="002773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была Светлана, мы за это ей платили </w:t>
      </w:r>
      <w:r w:rsidR="0027736E">
        <w:rPr>
          <w:rFonts w:ascii="Times New Roman" w:eastAsia="Times New Roman" w:hAnsi="Times New Roman" w:cs="Times New Roman"/>
          <w:sz w:val="26"/>
          <w:szCs w:val="26"/>
          <w:lang w:eastAsia="ru-RU"/>
        </w:rPr>
        <w:t>5000 (</w:t>
      </w:r>
      <w:r w:rsidR="00AA1DA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тысяч</w:t>
      </w:r>
      <w:r w:rsidR="0027736E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A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</w:t>
      </w:r>
      <w:r w:rsidR="002773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обычно</w:t>
      </w:r>
      <w:r w:rsidR="002773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1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отсрочкой платежа.</w:t>
      </w:r>
      <w:r w:rsidR="00433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году она отказалась.</w:t>
      </w:r>
    </w:p>
    <w:p w14:paraId="2E0CB103" w14:textId="7DD73BAA" w:rsidR="00433961" w:rsidRDefault="0027736E" w:rsidP="00C76FE9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3961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нас есть активная девушка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3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3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9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проживает здесь с мужем на дачах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Она</w:t>
      </w:r>
      <w:r w:rsidR="00D0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она готова была бы это делать за 4500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(четыре с половиной тысячи) рублей</w:t>
      </w:r>
      <w:r w:rsidR="00D00902">
        <w:rPr>
          <w:rFonts w:ascii="Times New Roman" w:eastAsia="Times New Roman" w:hAnsi="Times New Roman" w:cs="Times New Roman"/>
          <w:sz w:val="26"/>
          <w:szCs w:val="26"/>
          <w:lang w:eastAsia="ru-RU"/>
        </w:rPr>
        <w:t>. Я предложила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ей,</w:t>
      </w:r>
      <w:r w:rsidR="00D0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DB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она согласилась.</w:t>
      </w:r>
    </w:p>
    <w:p w14:paraId="30B798D5" w14:textId="5BD6B3B2" w:rsidR="00F82DBB" w:rsidRDefault="0027736E" w:rsidP="00C76FE9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2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есть один момент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F8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тем, что все деньги поступают на расчетный 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предложила ей и предлагаю вам принять ее официально по договору ГПХ (гражданско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характер)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82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1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указывается вид работ и их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4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E24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 перечислять деньги ей на карточку.</w:t>
      </w:r>
    </w:p>
    <w:p w14:paraId="0388FFF7" w14:textId="7D72B9BB" w:rsidR="0021390F" w:rsidRDefault="0027736E" w:rsidP="00C76FE9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13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</w:t>
      </w:r>
      <w:r w:rsidR="0021390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13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нашей страны произошли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3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E79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будем обязаны выплачивать за нее все отчисления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</w:t>
      </w:r>
      <w:r w:rsidR="000113AC">
        <w:rPr>
          <w:rFonts w:ascii="Times New Roman" w:eastAsia="Times New Roman" w:hAnsi="Times New Roman" w:cs="Times New Roman"/>
          <w:sz w:val="26"/>
          <w:szCs w:val="26"/>
          <w:lang w:eastAsia="ru-RU"/>
        </w:rPr>
        <w:t>13% подоходного налога (он удерживается из зарплаты)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13A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получается,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13A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090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ей за месяц устанавливаем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</w:t>
      </w:r>
      <w:r w:rsidR="00090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работы 4500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(четыре с половиной тысячи)</w:t>
      </w:r>
      <w:r w:rsidR="00090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</w:t>
      </w:r>
      <w:r w:rsidR="00090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руки она будет получать 39</w:t>
      </w:r>
      <w:r w:rsidR="00942C0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 тысячи девятьсот пятнадцать) рублей</w:t>
      </w:r>
      <w:r w:rsidR="009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еще товарищество будет </w:t>
      </w:r>
      <w:r w:rsidR="00E07F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выплачивать за нее в различные фо</w:t>
      </w:r>
      <w:r w:rsidR="00E9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нды около </w:t>
      </w:r>
      <w:r w:rsidR="000B6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40% </w:t>
      </w:r>
      <w:r w:rsidR="00BE32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6195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точно не помню</w:t>
      </w:r>
      <w:r w:rsidR="00BE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что составит плюсом к 4500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(четырем тысячам пятистам) рублям </w:t>
      </w:r>
      <w:r w:rsidR="00BE322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2700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(две тысячи семьсот) рублей</w:t>
      </w:r>
      <w:r w:rsidR="00BE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 товариществу работа этого человека будет обходиться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8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(семи тысяч пятис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количества дней. </w:t>
      </w:r>
    </w:p>
    <w:p w14:paraId="4B45AE49" w14:textId="28FC329F" w:rsidR="00724D4D" w:rsidRPr="00724D4D" w:rsidRDefault="00B21896" w:rsidP="00724D4D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ей это все объясн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она согласилась. Сегодня утром перед собранием </w:t>
      </w:r>
      <w:r w:rsidR="002A5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я еще раз уточнила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42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согласна ли она, и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счастью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ответила положительно. Поэтому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не против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я бы заключила с ней договор </w:t>
      </w:r>
      <w:r w:rsidR="00B33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бы начала работать.</w:t>
      </w:r>
    </w:p>
    <w:p w14:paraId="5A54EF0E" w14:textId="53E8638B" w:rsidR="00724D4D" w:rsidRPr="00724D4D" w:rsidRDefault="00724D4D" w:rsidP="00C76FE9">
      <w:pPr>
        <w:pStyle w:val="a5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прямой речи)</w:t>
      </w:r>
    </w:p>
    <w:p w14:paraId="35B582D2" w14:textId="77777777" w:rsidR="004E719A" w:rsidRPr="004E719A" w:rsidRDefault="004E719A" w:rsidP="004E719A">
      <w:pPr>
        <w:tabs>
          <w:tab w:val="left" w:pos="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</w:pPr>
    </w:p>
    <w:p w14:paraId="0F6893D9" w14:textId="77777777" w:rsidR="004E719A" w:rsidRPr="004E719A" w:rsidRDefault="004E719A" w:rsidP="004E719A">
      <w:pPr>
        <w:tabs>
          <w:tab w:val="left" w:pos="42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Постановили:</w:t>
      </w:r>
    </w:p>
    <w:p w14:paraId="2E528A86" w14:textId="0608FC4D" w:rsidR="004E719A" w:rsidRPr="00266A12" w:rsidRDefault="004602BA" w:rsidP="00266A12">
      <w:pPr>
        <w:pStyle w:val="a5"/>
        <w:numPr>
          <w:ilvl w:val="0"/>
          <w:numId w:val="7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66A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Одобрить уборку детской площадки и поддержание в чистоте из </w:t>
      </w:r>
      <w:r w:rsidR="00266A12" w:rsidRPr="00266A12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членских взносов</w:t>
      </w:r>
      <w:r w:rsidR="00724D4D" w:rsidRPr="00724D4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264A44AA" w14:textId="21C3CFD2" w:rsidR="00266A12" w:rsidRDefault="00266A12" w:rsidP="00266A12">
      <w:pPr>
        <w:pStyle w:val="a5"/>
        <w:numPr>
          <w:ilvl w:val="0"/>
          <w:numId w:val="7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Одобрили использование туалета</w:t>
      </w:r>
      <w:r w:rsidR="005C376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свободном доступе</w:t>
      </w:r>
      <w:r w:rsidR="00724D4D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A95545" w14:textId="3CE051C1" w:rsidR="005C3766" w:rsidRDefault="005C3766" w:rsidP="00266A12">
      <w:pPr>
        <w:pStyle w:val="a5"/>
        <w:numPr>
          <w:ilvl w:val="0"/>
          <w:numId w:val="7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Одобрили выдвинутую кандидатуру с </w:t>
      </w:r>
      <w:r w:rsidR="009932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предложенным доходом</w:t>
      </w:r>
      <w:r w:rsidR="00724D4D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E8CB38" w14:textId="77777777" w:rsidR="009932CB" w:rsidRPr="00266A12" w:rsidRDefault="009932CB" w:rsidP="009932CB">
      <w:pPr>
        <w:pStyle w:val="a5"/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90522" w14:textId="77777777" w:rsidR="004E719A" w:rsidRPr="004E719A" w:rsidRDefault="004E719A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было принято членами правления единогласно.</w:t>
      </w:r>
    </w:p>
    <w:p w14:paraId="1C66A3A6" w14:textId="77777777" w:rsidR="004E719A" w:rsidRPr="004E719A" w:rsidRDefault="004E719A" w:rsidP="004E719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0D6EC" w14:textId="77777777" w:rsidR="004E719A" w:rsidRPr="004E719A" w:rsidRDefault="004E719A" w:rsidP="004E719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исполнение решения:   </w:t>
      </w:r>
    </w:p>
    <w:p w14:paraId="6D906E31" w14:textId="4D914D4D" w:rsidR="004E719A" w:rsidRDefault="004E719A" w:rsidP="004E719A">
      <w:pPr>
        <w:numPr>
          <w:ilvl w:val="0"/>
          <w:numId w:val="5"/>
        </w:num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Троцик Т.А.</w:t>
      </w:r>
    </w:p>
    <w:p w14:paraId="5A4F68B9" w14:textId="11022199" w:rsidR="009932CB" w:rsidRDefault="009932CB" w:rsidP="004E719A">
      <w:pPr>
        <w:numPr>
          <w:ilvl w:val="0"/>
          <w:numId w:val="5"/>
        </w:num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Волкова 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В. М.</w:t>
      </w:r>
      <w:r w:rsidR="00724D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01805187" w14:textId="77777777" w:rsidR="009932CB" w:rsidRPr="004E719A" w:rsidRDefault="009932CB" w:rsidP="009932CB">
      <w:pPr>
        <w:tabs>
          <w:tab w:val="left" w:pos="420"/>
        </w:tabs>
        <w:suppressAutoHyphens/>
        <w:spacing w:after="0" w:line="240" w:lineRule="auto"/>
        <w:ind w:left="49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0325A" w14:textId="77777777" w:rsidR="004E719A" w:rsidRPr="004E719A" w:rsidRDefault="004E719A" w:rsidP="004E719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89DE8" w14:textId="77777777" w:rsidR="004E719A" w:rsidRPr="004E719A" w:rsidRDefault="004E719A" w:rsidP="004E719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5AAF6" w14:textId="730E46CE" w:rsidR="00724D4D" w:rsidRDefault="004E719A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4. По четвертому вопросу слушали</w:t>
      </w: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председателя правления Троцик Т.А., которая информировала о том, что</w:t>
      </w:r>
      <w:r w:rsidR="00C04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поступают вопросы от садоводов и граждан ведущих индивидуальное хозяйство по вопросам субботника</w:t>
      </w:r>
      <w:r w:rsid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BF3CA2" w14:textId="77777777" w:rsidR="00724D4D" w:rsidRDefault="00724D4D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3D868" w14:textId="0661DAA9" w:rsidR="00724D4D" w:rsidRPr="00724D4D" w:rsidRDefault="00724D4D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Троцик Т.А. (прямая речь)</w:t>
      </w:r>
      <w:r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9CCFDE0" w14:textId="37C9F924" w:rsidR="00724D4D" w:rsidRPr="00724D4D" w:rsidRDefault="00724D4D" w:rsidP="00724D4D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</w:t>
      </w:r>
      <w:r w:rsidRPr="00724D4D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 xml:space="preserve"> </w:t>
      </w:r>
      <w:r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43783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удем мы его проводить или нет? Если да</w:t>
      </w:r>
      <w:r w:rsidR="00BE32FB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783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в какие сроки, какой фронт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5DB1C789" w14:textId="5A679DBD" w:rsidR="00C43783" w:rsidRDefault="00C43783" w:rsidP="00724D4D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организуем ли мы </w:t>
      </w:r>
      <w:r w:rsidR="00BE32FB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что-нибудь</w:t>
      </w:r>
      <w:r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детей?</w:t>
      </w:r>
      <w:r w:rsidR="004E719A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1B3653" w14:textId="7B5540E9" w:rsidR="00724D4D" w:rsidRPr="00724D4D" w:rsidRDefault="00724D4D" w:rsidP="00724D4D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(окончание прямой речи)</w:t>
      </w:r>
    </w:p>
    <w:p w14:paraId="1563ABC2" w14:textId="77777777" w:rsidR="00643812" w:rsidRDefault="00643812" w:rsidP="00724D4D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AB7271" w14:textId="4BBDB10C" w:rsidR="00836C38" w:rsidRDefault="00724D4D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43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правления </w:t>
      </w:r>
      <w:r w:rsidR="0096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высказали свое мнение, что субботник проводить необходимо, фронт работы определили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62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общего пользования, а также дорога вдоль бетонки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96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9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виду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1F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покос общественной территории, побелку не производить, сбор мусора вдоль бетонк</w:t>
      </w:r>
      <w:r w:rsidR="00364E70">
        <w:rPr>
          <w:rFonts w:ascii="Times New Roman" w:eastAsia="Times New Roman" w:hAnsi="Times New Roman" w:cs="Times New Roman"/>
          <w:sz w:val="26"/>
          <w:szCs w:val="26"/>
          <w:lang w:eastAsia="ru-RU"/>
        </w:rPr>
        <w:t>и, удаление несанкционированных объявлений со столбов. Детей привлекать, придумать и организовать им традиционно развлечение совместно с трудом</w:t>
      </w:r>
      <w:r w:rsidR="00DF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Приобрести для них подарки альбомы, карандаши, краски. </w:t>
      </w:r>
      <w:r w:rsidR="00836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Ориентировочный</w:t>
      </w:r>
      <w:r w:rsidR="00DF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</w:t>
      </w:r>
      <w:r w:rsidR="00836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после 9 мая, смотреть по погоде.</w:t>
      </w:r>
    </w:p>
    <w:p w14:paraId="21106866" w14:textId="0DE14BDA" w:rsidR="00A02055" w:rsidRDefault="00724D4D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поручить председателю </w:t>
      </w:r>
      <w:r w:rsidR="00D830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оповестить выбранных на собрании 1.12.2018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30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по улицам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уборку на их кварталах и провести конкурс на </w:t>
      </w:r>
      <w:r w:rsidR="00A0205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квартал и лучшую организационную работу квартального.</w:t>
      </w:r>
    </w:p>
    <w:p w14:paraId="4504F90C" w14:textId="1E072582" w:rsidR="00F05292" w:rsidRDefault="00724D4D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Было решено</w:t>
      </w:r>
      <w:r w:rsidR="00A02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A02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CA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субботник и переда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2F0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новому председателю облагороженн</w:t>
      </w:r>
      <w:r w:rsidR="00ED55EB">
        <w:rPr>
          <w:rFonts w:ascii="Times New Roman" w:eastAsia="Times New Roman" w:hAnsi="Times New Roman" w:cs="Times New Roman"/>
          <w:sz w:val="26"/>
          <w:szCs w:val="26"/>
          <w:lang w:eastAsia="ru-RU"/>
        </w:rPr>
        <w:t>ое, ухоженное и чистое товарищество.</w:t>
      </w:r>
    </w:p>
    <w:p w14:paraId="7138D00A" w14:textId="2B91FA68" w:rsidR="00BE32FB" w:rsidRDefault="00BE32FB" w:rsidP="004E719A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368D0A" w14:textId="77777777" w:rsidR="00BE32FB" w:rsidRPr="004E719A" w:rsidRDefault="00BE32FB" w:rsidP="00BE32FB">
      <w:pPr>
        <w:tabs>
          <w:tab w:val="left" w:pos="42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Постановили:</w:t>
      </w:r>
    </w:p>
    <w:p w14:paraId="20CD8AAE" w14:textId="368D3508" w:rsidR="00BE32FB" w:rsidRDefault="003A38EB" w:rsidP="00BE32FB">
      <w:pPr>
        <w:pStyle w:val="a5"/>
        <w:numPr>
          <w:ilvl w:val="0"/>
          <w:numId w:val="8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Согласовать проведение субботника</w:t>
      </w:r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11C4B807" w14:textId="62383EFC" w:rsidR="00A45F96" w:rsidRDefault="00A45F96" w:rsidP="00BE32FB">
      <w:pPr>
        <w:pStyle w:val="a5"/>
        <w:numPr>
          <w:ilvl w:val="0"/>
          <w:numId w:val="8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Дату проведения </w:t>
      </w:r>
      <w:r w:rsidR="008B15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определить </w:t>
      </w:r>
      <w:r w:rsidR="001E021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председателю, ориентируясь на погодные условия</w:t>
      </w:r>
      <w:r w:rsidR="00724D4D" w:rsidRPr="00724D4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3806F9B7" w14:textId="22D5238A" w:rsidR="001E0219" w:rsidRDefault="001E0219" w:rsidP="00BE32FB">
      <w:pPr>
        <w:pStyle w:val="a5"/>
        <w:numPr>
          <w:ilvl w:val="0"/>
          <w:numId w:val="8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Фронт предложенной работы </w:t>
      </w:r>
      <w:r w:rsidR="005D46AD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</w:t>
      </w:r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0E82458B" w14:textId="3CB74063" w:rsidR="005D46AD" w:rsidRDefault="005D46AD" w:rsidP="00BE32FB">
      <w:pPr>
        <w:pStyle w:val="a5"/>
        <w:numPr>
          <w:ilvl w:val="0"/>
          <w:numId w:val="8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Председателю проинформировать </w:t>
      </w:r>
      <w:r w:rsidR="00D92ED0">
        <w:rPr>
          <w:rFonts w:ascii="Times New Roman" w:eastAsia="Times New Roman" w:hAnsi="Times New Roman" w:cs="Times New Roman"/>
          <w:sz w:val="26"/>
          <w:szCs w:val="26"/>
          <w:lang w:eastAsia="zh-CN"/>
        </w:rPr>
        <w:t>квартальных после определения даты</w:t>
      </w:r>
      <w:r w:rsidR="00724D4D" w:rsidRPr="00724D4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293CE4AB" w14:textId="44B4B643" w:rsidR="00D92ED0" w:rsidRDefault="00D92ED0" w:rsidP="00BE32FB">
      <w:pPr>
        <w:pStyle w:val="a5"/>
        <w:numPr>
          <w:ilvl w:val="0"/>
          <w:numId w:val="8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Придумать и организовать фронт работы для детей</w:t>
      </w:r>
      <w:r w:rsidR="00724D4D" w:rsidRPr="00724D4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0B6F4BE1" w14:textId="56EB2F2C" w:rsidR="00265E29" w:rsidRPr="00266A12" w:rsidRDefault="00265E29" w:rsidP="00BE32FB">
      <w:pPr>
        <w:pStyle w:val="a5"/>
        <w:numPr>
          <w:ilvl w:val="0"/>
          <w:numId w:val="8"/>
        </w:numPr>
        <w:tabs>
          <w:tab w:val="left" w:pos="4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Каждому члену правления провести агитационную работу по </w:t>
      </w:r>
      <w:r w:rsid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привлечению людей на субботник.</w:t>
      </w:r>
    </w:p>
    <w:p w14:paraId="5060141B" w14:textId="77777777" w:rsidR="00BE32FB" w:rsidRPr="004E719A" w:rsidRDefault="00BE32FB" w:rsidP="00BE32FB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было принято членами правления единогласно.</w:t>
      </w:r>
    </w:p>
    <w:p w14:paraId="10F03CC2" w14:textId="77777777" w:rsidR="00BE32FB" w:rsidRPr="004E719A" w:rsidRDefault="00BE32FB" w:rsidP="00BE32F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795FF" w14:textId="77777777" w:rsidR="00BE32FB" w:rsidRPr="004E719A" w:rsidRDefault="00BE32FB" w:rsidP="00BE32F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исполнение решения:   </w:t>
      </w:r>
    </w:p>
    <w:p w14:paraId="1A224855" w14:textId="511AE3D8" w:rsidR="00BE32FB" w:rsidRDefault="00BE32FB" w:rsidP="00724D4D">
      <w:pPr>
        <w:pStyle w:val="a5"/>
        <w:numPr>
          <w:ilvl w:val="0"/>
          <w:numId w:val="9"/>
        </w:numPr>
        <w:tabs>
          <w:tab w:val="left" w:pos="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4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Троцик Т.А.</w:t>
      </w:r>
      <w:r w:rsidR="00724D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0C541601" w14:textId="0FA3B109" w:rsidR="009134E1" w:rsidRPr="009134E1" w:rsidRDefault="009134E1" w:rsidP="00724D4D">
      <w:pPr>
        <w:pStyle w:val="a5"/>
        <w:widowControl w:val="0"/>
        <w:numPr>
          <w:ilvl w:val="0"/>
          <w:numId w:val="9"/>
        </w:numPr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>Кисляк</w:t>
      </w:r>
      <w:proofErr w:type="spellEnd"/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В.И.</w:t>
      </w:r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10DCC975" w14:textId="15CB5866" w:rsidR="009134E1" w:rsidRPr="009134E1" w:rsidRDefault="009134E1" w:rsidP="00724D4D">
      <w:pPr>
        <w:pStyle w:val="a5"/>
        <w:widowControl w:val="0"/>
        <w:numPr>
          <w:ilvl w:val="0"/>
          <w:numId w:val="9"/>
        </w:numPr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>Гузь</w:t>
      </w:r>
      <w:proofErr w:type="spellEnd"/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О.В.</w:t>
      </w:r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01293D9D" w14:textId="350B0863" w:rsidR="009134E1" w:rsidRPr="009134E1" w:rsidRDefault="009134E1" w:rsidP="00724D4D">
      <w:pPr>
        <w:pStyle w:val="a5"/>
        <w:widowControl w:val="0"/>
        <w:numPr>
          <w:ilvl w:val="0"/>
          <w:numId w:val="9"/>
        </w:numPr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Трофимченко </w:t>
      </w:r>
      <w:proofErr w:type="gramStart"/>
      <w:r w:rsidR="00724D4D"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>Л.И.</w:t>
      </w:r>
      <w:proofErr w:type="gramEnd"/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262D54AD" w14:textId="034D94D0" w:rsidR="009134E1" w:rsidRPr="009134E1" w:rsidRDefault="009134E1" w:rsidP="00724D4D">
      <w:pPr>
        <w:pStyle w:val="a5"/>
        <w:widowControl w:val="0"/>
        <w:numPr>
          <w:ilvl w:val="0"/>
          <w:numId w:val="9"/>
        </w:numPr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Турченко </w:t>
      </w:r>
      <w:proofErr w:type="gramStart"/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</w:t>
      </w:r>
      <w:proofErr w:type="gramEnd"/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341643DF" w14:textId="2E9574AA" w:rsidR="009134E1" w:rsidRPr="009134E1" w:rsidRDefault="009134E1" w:rsidP="00724D4D">
      <w:pPr>
        <w:pStyle w:val="a5"/>
        <w:widowControl w:val="0"/>
        <w:numPr>
          <w:ilvl w:val="0"/>
          <w:numId w:val="9"/>
        </w:numPr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Волков </w:t>
      </w:r>
      <w:proofErr w:type="gramStart"/>
      <w:r w:rsidR="00724D4D"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>В.М.</w:t>
      </w:r>
      <w:proofErr w:type="gramEnd"/>
      <w:r w:rsidR="00724D4D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;</w:t>
      </w:r>
    </w:p>
    <w:p w14:paraId="403895D6" w14:textId="5A0F95CB" w:rsidR="004E719A" w:rsidRPr="00724D4D" w:rsidRDefault="009134E1" w:rsidP="00724D4D">
      <w:pPr>
        <w:pStyle w:val="a5"/>
        <w:widowControl w:val="0"/>
        <w:numPr>
          <w:ilvl w:val="0"/>
          <w:numId w:val="9"/>
        </w:numPr>
        <w:tabs>
          <w:tab w:val="left" w:pos="42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34E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Самоделкина А.     </w:t>
      </w:r>
      <w:r w:rsidR="00ED55EB" w:rsidRPr="0072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9624A3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8366A" w14:textId="1B0840AB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Председатель правления      _________________</w:t>
      </w:r>
      <w:proofErr w:type="gramStart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_  Т.А.</w:t>
      </w:r>
      <w:proofErr w:type="gramEnd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Троцик </w:t>
      </w:r>
    </w:p>
    <w:p w14:paraId="6A1C58FF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НСТ «</w:t>
      </w:r>
      <w:proofErr w:type="spellStart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Кубаночка</w:t>
      </w:r>
      <w:proofErr w:type="spellEnd"/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14:paraId="5C8F1C55" w14:textId="77777777" w:rsidR="004E719A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04BCA70" w14:textId="40C4F3D4" w:rsidR="00BA7BD3" w:rsidRPr="004E719A" w:rsidRDefault="004E719A" w:rsidP="004E719A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71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Секретарь собрания                 __________________ </w:t>
      </w:r>
      <w:r w:rsidR="00BA7BD3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 Троцик</w:t>
      </w:r>
      <w:bookmarkStart w:id="1" w:name="_GoBack"/>
      <w:bookmarkEnd w:id="1"/>
    </w:p>
    <w:p w14:paraId="65B0C9C2" w14:textId="77777777" w:rsidR="00681018" w:rsidRDefault="00681018"/>
    <w:sectPr w:rsidR="00681018" w:rsidSect="001E7917">
      <w:footerReference w:type="default" r:id="rId8"/>
      <w:pgSz w:w="11906" w:h="16838"/>
      <w:pgMar w:top="535" w:right="566" w:bottom="719" w:left="1080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6B86" w14:textId="77777777" w:rsidR="00CC6DEC" w:rsidRDefault="00CC6DEC">
      <w:pPr>
        <w:spacing w:after="0" w:line="240" w:lineRule="auto"/>
      </w:pPr>
      <w:r>
        <w:separator/>
      </w:r>
    </w:p>
  </w:endnote>
  <w:endnote w:type="continuationSeparator" w:id="0">
    <w:p w14:paraId="7866BEAD" w14:textId="77777777" w:rsidR="00CC6DEC" w:rsidRDefault="00CC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BBDF" w14:textId="77777777" w:rsidR="001E7917" w:rsidRDefault="001E79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64800E6" w14:textId="77777777" w:rsidR="001E7917" w:rsidRDefault="001E79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B13F" w14:textId="77777777" w:rsidR="00CC6DEC" w:rsidRDefault="00CC6DEC">
      <w:pPr>
        <w:spacing w:after="0" w:line="240" w:lineRule="auto"/>
      </w:pPr>
      <w:r>
        <w:separator/>
      </w:r>
    </w:p>
  </w:footnote>
  <w:footnote w:type="continuationSeparator" w:id="0">
    <w:p w14:paraId="037A9ABB" w14:textId="77777777" w:rsidR="00CC6DEC" w:rsidRDefault="00CC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795635"/>
    <w:multiLevelType w:val="hybridMultilevel"/>
    <w:tmpl w:val="8F424F44"/>
    <w:lvl w:ilvl="0" w:tplc="836E7A3A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2" w15:restartNumberingAfterBreak="0">
    <w:nsid w:val="42904C70"/>
    <w:multiLevelType w:val="hybridMultilevel"/>
    <w:tmpl w:val="EC9E2992"/>
    <w:lvl w:ilvl="0" w:tplc="54BE5608">
      <w:start w:val="4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5190666"/>
    <w:multiLevelType w:val="hybridMultilevel"/>
    <w:tmpl w:val="436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2A32"/>
    <w:multiLevelType w:val="hybridMultilevel"/>
    <w:tmpl w:val="813E853A"/>
    <w:lvl w:ilvl="0" w:tplc="893C6C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 w15:restartNumberingAfterBreak="0">
    <w:nsid w:val="5588043B"/>
    <w:multiLevelType w:val="hybridMultilevel"/>
    <w:tmpl w:val="4F2011CC"/>
    <w:lvl w:ilvl="0" w:tplc="0B86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457CC"/>
    <w:multiLevelType w:val="hybridMultilevel"/>
    <w:tmpl w:val="3F109ABE"/>
    <w:lvl w:ilvl="0" w:tplc="BE22BCD8">
      <w:start w:val="1"/>
      <w:numFmt w:val="decimal"/>
      <w:lvlText w:val="%1.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10"/>
        </w:tabs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0"/>
        </w:tabs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0"/>
        </w:tabs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0"/>
        </w:tabs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0"/>
        </w:tabs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0"/>
        </w:tabs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0"/>
        </w:tabs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0"/>
        </w:tabs>
        <w:ind w:left="10650" w:hanging="180"/>
      </w:pPr>
    </w:lvl>
  </w:abstractNum>
  <w:abstractNum w:abstractNumId="7" w15:restartNumberingAfterBreak="0">
    <w:nsid w:val="7CF87A06"/>
    <w:multiLevelType w:val="hybridMultilevel"/>
    <w:tmpl w:val="436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60F55"/>
    <w:multiLevelType w:val="hybridMultilevel"/>
    <w:tmpl w:val="88349B9C"/>
    <w:lvl w:ilvl="0" w:tplc="9F52A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672"/>
    <w:multiLevelType w:val="hybridMultilevel"/>
    <w:tmpl w:val="25080F66"/>
    <w:lvl w:ilvl="0" w:tplc="516C1A88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F8"/>
    <w:rsid w:val="000113AC"/>
    <w:rsid w:val="000155FB"/>
    <w:rsid w:val="000300F5"/>
    <w:rsid w:val="00043F8B"/>
    <w:rsid w:val="0005373F"/>
    <w:rsid w:val="00055E00"/>
    <w:rsid w:val="0008595C"/>
    <w:rsid w:val="000860EE"/>
    <w:rsid w:val="00090FF2"/>
    <w:rsid w:val="000B3FCF"/>
    <w:rsid w:val="000B6195"/>
    <w:rsid w:val="000D293D"/>
    <w:rsid w:val="000F60FC"/>
    <w:rsid w:val="00123C12"/>
    <w:rsid w:val="001253CA"/>
    <w:rsid w:val="00152B1C"/>
    <w:rsid w:val="00154BB1"/>
    <w:rsid w:val="00155335"/>
    <w:rsid w:val="00160D29"/>
    <w:rsid w:val="0016240C"/>
    <w:rsid w:val="00166DB5"/>
    <w:rsid w:val="001711A2"/>
    <w:rsid w:val="00171684"/>
    <w:rsid w:val="00181F08"/>
    <w:rsid w:val="0019497D"/>
    <w:rsid w:val="001A2480"/>
    <w:rsid w:val="001A7467"/>
    <w:rsid w:val="001C42E2"/>
    <w:rsid w:val="001C5D0C"/>
    <w:rsid w:val="001E0219"/>
    <w:rsid w:val="001E7917"/>
    <w:rsid w:val="001F398C"/>
    <w:rsid w:val="00201CA9"/>
    <w:rsid w:val="00212C9A"/>
    <w:rsid w:val="0021390F"/>
    <w:rsid w:val="0022358A"/>
    <w:rsid w:val="00231D8A"/>
    <w:rsid w:val="0024726A"/>
    <w:rsid w:val="002572F8"/>
    <w:rsid w:val="00265E29"/>
    <w:rsid w:val="00266A12"/>
    <w:rsid w:val="00267724"/>
    <w:rsid w:val="0027736E"/>
    <w:rsid w:val="0027783B"/>
    <w:rsid w:val="002838CE"/>
    <w:rsid w:val="002A5C2D"/>
    <w:rsid w:val="002B383F"/>
    <w:rsid w:val="002B46B5"/>
    <w:rsid w:val="002B7867"/>
    <w:rsid w:val="002C52FF"/>
    <w:rsid w:val="002F0A01"/>
    <w:rsid w:val="002F0CA6"/>
    <w:rsid w:val="00312A43"/>
    <w:rsid w:val="003258B1"/>
    <w:rsid w:val="003269B4"/>
    <w:rsid w:val="0034275D"/>
    <w:rsid w:val="0034484D"/>
    <w:rsid w:val="00361D00"/>
    <w:rsid w:val="00364E70"/>
    <w:rsid w:val="003805F8"/>
    <w:rsid w:val="003A0F21"/>
    <w:rsid w:val="003A38EB"/>
    <w:rsid w:val="003B22DD"/>
    <w:rsid w:val="003B4514"/>
    <w:rsid w:val="003B547D"/>
    <w:rsid w:val="003C5C53"/>
    <w:rsid w:val="00433961"/>
    <w:rsid w:val="004602BA"/>
    <w:rsid w:val="00487CFE"/>
    <w:rsid w:val="004E719A"/>
    <w:rsid w:val="004E7C8E"/>
    <w:rsid w:val="004F6668"/>
    <w:rsid w:val="004F6C0F"/>
    <w:rsid w:val="00511ADA"/>
    <w:rsid w:val="005171BB"/>
    <w:rsid w:val="00525BD9"/>
    <w:rsid w:val="00550B15"/>
    <w:rsid w:val="00554EB8"/>
    <w:rsid w:val="00560574"/>
    <w:rsid w:val="00561EDD"/>
    <w:rsid w:val="005629B3"/>
    <w:rsid w:val="005679C2"/>
    <w:rsid w:val="005728CB"/>
    <w:rsid w:val="00573210"/>
    <w:rsid w:val="00577117"/>
    <w:rsid w:val="00586B0F"/>
    <w:rsid w:val="005A3272"/>
    <w:rsid w:val="005A5748"/>
    <w:rsid w:val="005B50BC"/>
    <w:rsid w:val="005B50DC"/>
    <w:rsid w:val="005C2894"/>
    <w:rsid w:val="005C3766"/>
    <w:rsid w:val="005D46AD"/>
    <w:rsid w:val="00605933"/>
    <w:rsid w:val="00616193"/>
    <w:rsid w:val="00621970"/>
    <w:rsid w:val="0062250C"/>
    <w:rsid w:val="00633B09"/>
    <w:rsid w:val="00635E13"/>
    <w:rsid w:val="00643812"/>
    <w:rsid w:val="006457FC"/>
    <w:rsid w:val="006562CF"/>
    <w:rsid w:val="00657D6A"/>
    <w:rsid w:val="00672295"/>
    <w:rsid w:val="00673977"/>
    <w:rsid w:val="00681018"/>
    <w:rsid w:val="00686F01"/>
    <w:rsid w:val="006902C9"/>
    <w:rsid w:val="00691F38"/>
    <w:rsid w:val="006C058A"/>
    <w:rsid w:val="006C359D"/>
    <w:rsid w:val="006C7D41"/>
    <w:rsid w:val="006F7058"/>
    <w:rsid w:val="007119A6"/>
    <w:rsid w:val="00724D4D"/>
    <w:rsid w:val="007251D8"/>
    <w:rsid w:val="00737984"/>
    <w:rsid w:val="007551F7"/>
    <w:rsid w:val="0075613D"/>
    <w:rsid w:val="00757210"/>
    <w:rsid w:val="00763459"/>
    <w:rsid w:val="00767345"/>
    <w:rsid w:val="007736CB"/>
    <w:rsid w:val="007959E2"/>
    <w:rsid w:val="007A5D19"/>
    <w:rsid w:val="007A7474"/>
    <w:rsid w:val="007C22AF"/>
    <w:rsid w:val="007F1A1F"/>
    <w:rsid w:val="007F27C2"/>
    <w:rsid w:val="007F6F95"/>
    <w:rsid w:val="00817641"/>
    <w:rsid w:val="0082525D"/>
    <w:rsid w:val="0083545A"/>
    <w:rsid w:val="00836C38"/>
    <w:rsid w:val="00841411"/>
    <w:rsid w:val="00850C7E"/>
    <w:rsid w:val="00857089"/>
    <w:rsid w:val="00860B13"/>
    <w:rsid w:val="00861036"/>
    <w:rsid w:val="00865C8B"/>
    <w:rsid w:val="00871DE1"/>
    <w:rsid w:val="008A7DF9"/>
    <w:rsid w:val="008B1584"/>
    <w:rsid w:val="008B1895"/>
    <w:rsid w:val="008E2C12"/>
    <w:rsid w:val="009134E1"/>
    <w:rsid w:val="00922AA5"/>
    <w:rsid w:val="00924C7C"/>
    <w:rsid w:val="00942C0B"/>
    <w:rsid w:val="00943710"/>
    <w:rsid w:val="0096262D"/>
    <w:rsid w:val="00962643"/>
    <w:rsid w:val="00962D59"/>
    <w:rsid w:val="00977876"/>
    <w:rsid w:val="009932CB"/>
    <w:rsid w:val="009B2258"/>
    <w:rsid w:val="009B36BB"/>
    <w:rsid w:val="009F6B16"/>
    <w:rsid w:val="009F7FB0"/>
    <w:rsid w:val="00A02055"/>
    <w:rsid w:val="00A1054E"/>
    <w:rsid w:val="00A12203"/>
    <w:rsid w:val="00A30FA2"/>
    <w:rsid w:val="00A414A7"/>
    <w:rsid w:val="00A4374B"/>
    <w:rsid w:val="00A45F96"/>
    <w:rsid w:val="00A52280"/>
    <w:rsid w:val="00A54820"/>
    <w:rsid w:val="00A71F54"/>
    <w:rsid w:val="00A72E46"/>
    <w:rsid w:val="00A737EE"/>
    <w:rsid w:val="00A77AE9"/>
    <w:rsid w:val="00A83248"/>
    <w:rsid w:val="00A85544"/>
    <w:rsid w:val="00A96B77"/>
    <w:rsid w:val="00AA1DAE"/>
    <w:rsid w:val="00AD3144"/>
    <w:rsid w:val="00AD52CC"/>
    <w:rsid w:val="00AE3ACC"/>
    <w:rsid w:val="00B00DD2"/>
    <w:rsid w:val="00B12C90"/>
    <w:rsid w:val="00B14C36"/>
    <w:rsid w:val="00B21826"/>
    <w:rsid w:val="00B21896"/>
    <w:rsid w:val="00B269BB"/>
    <w:rsid w:val="00B33214"/>
    <w:rsid w:val="00B733B2"/>
    <w:rsid w:val="00B902F3"/>
    <w:rsid w:val="00B91A57"/>
    <w:rsid w:val="00BA7BD3"/>
    <w:rsid w:val="00BC0BA9"/>
    <w:rsid w:val="00BC141B"/>
    <w:rsid w:val="00BC5D9D"/>
    <w:rsid w:val="00BE3226"/>
    <w:rsid w:val="00BE32FB"/>
    <w:rsid w:val="00BF220E"/>
    <w:rsid w:val="00C0371F"/>
    <w:rsid w:val="00C03B79"/>
    <w:rsid w:val="00C04EB7"/>
    <w:rsid w:val="00C26B30"/>
    <w:rsid w:val="00C27C93"/>
    <w:rsid w:val="00C32F94"/>
    <w:rsid w:val="00C41A80"/>
    <w:rsid w:val="00C43783"/>
    <w:rsid w:val="00C51320"/>
    <w:rsid w:val="00C56B00"/>
    <w:rsid w:val="00C74EEA"/>
    <w:rsid w:val="00C76FE9"/>
    <w:rsid w:val="00C839A8"/>
    <w:rsid w:val="00C966C9"/>
    <w:rsid w:val="00CA41CA"/>
    <w:rsid w:val="00CA43D8"/>
    <w:rsid w:val="00CB24B3"/>
    <w:rsid w:val="00CC6DEC"/>
    <w:rsid w:val="00CD0DC3"/>
    <w:rsid w:val="00CD1B5A"/>
    <w:rsid w:val="00D00902"/>
    <w:rsid w:val="00D0618C"/>
    <w:rsid w:val="00D122A6"/>
    <w:rsid w:val="00D23004"/>
    <w:rsid w:val="00D23F0C"/>
    <w:rsid w:val="00D45D52"/>
    <w:rsid w:val="00D50E79"/>
    <w:rsid w:val="00D52058"/>
    <w:rsid w:val="00D830DA"/>
    <w:rsid w:val="00D92ED0"/>
    <w:rsid w:val="00DB6883"/>
    <w:rsid w:val="00DC6E41"/>
    <w:rsid w:val="00DF75DD"/>
    <w:rsid w:val="00E07F5D"/>
    <w:rsid w:val="00E241E3"/>
    <w:rsid w:val="00E276CE"/>
    <w:rsid w:val="00E406DD"/>
    <w:rsid w:val="00E64A5B"/>
    <w:rsid w:val="00E70779"/>
    <w:rsid w:val="00E75BED"/>
    <w:rsid w:val="00E8137E"/>
    <w:rsid w:val="00E929A5"/>
    <w:rsid w:val="00E9338E"/>
    <w:rsid w:val="00EA0575"/>
    <w:rsid w:val="00EA6CE4"/>
    <w:rsid w:val="00EC6736"/>
    <w:rsid w:val="00ED55EB"/>
    <w:rsid w:val="00EF0545"/>
    <w:rsid w:val="00F05292"/>
    <w:rsid w:val="00F0573C"/>
    <w:rsid w:val="00F1762C"/>
    <w:rsid w:val="00F2403E"/>
    <w:rsid w:val="00F42FB0"/>
    <w:rsid w:val="00F668AF"/>
    <w:rsid w:val="00F74FD0"/>
    <w:rsid w:val="00F75DC0"/>
    <w:rsid w:val="00F76560"/>
    <w:rsid w:val="00F82DBB"/>
    <w:rsid w:val="00FA137C"/>
    <w:rsid w:val="00FA74D9"/>
    <w:rsid w:val="00FB27C9"/>
    <w:rsid w:val="00FB3C8C"/>
    <w:rsid w:val="00FC553C"/>
    <w:rsid w:val="00FD1FF0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097C"/>
  <w15:chartTrackingRefBased/>
  <w15:docId w15:val="{60B02F65-562B-45CF-A0BD-B84DEAD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1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E7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240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A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64A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64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2;&#1091;&#1073;&#1072;&#1085;&#1086;&#1095;&#1082;&#1072;23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Троцик</dc:creator>
  <cp:keywords/>
  <dc:description/>
  <cp:lastModifiedBy>Татьяна Троцик</cp:lastModifiedBy>
  <cp:revision>4</cp:revision>
  <dcterms:created xsi:type="dcterms:W3CDTF">2019-04-18T12:07:00Z</dcterms:created>
  <dcterms:modified xsi:type="dcterms:W3CDTF">2019-04-18T12:10:00Z</dcterms:modified>
</cp:coreProperties>
</file>